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C6" w:rsidRDefault="001963C6" w:rsidP="008A0851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ДОКУМЕНТАЦИЯ</w:t>
      </w:r>
    </w:p>
    <w:p w:rsidR="008A0851" w:rsidRPr="008A0851" w:rsidRDefault="008A0851" w:rsidP="008A0851">
      <w:pPr>
        <w:autoSpaceDE w:val="0"/>
        <w:autoSpaceDN w:val="0"/>
        <w:adjustRightInd w:val="0"/>
        <w:ind w:firstLine="0"/>
        <w:jc w:val="center"/>
        <w:rPr>
          <w:color w:val="000000"/>
          <w:lang w:eastAsia="en-US"/>
        </w:rPr>
      </w:pPr>
      <w:r w:rsidRPr="008A0851">
        <w:rPr>
          <w:b/>
          <w:bCs/>
          <w:color w:val="000000"/>
          <w:lang w:eastAsia="en-US"/>
        </w:rPr>
        <w:t>Предложение Акционерного общества «Северный Рейд»</w:t>
      </w:r>
    </w:p>
    <w:p w:rsidR="008A0851" w:rsidRPr="008A0851" w:rsidRDefault="008A0851" w:rsidP="008A0851">
      <w:pPr>
        <w:autoSpaceDE w:val="0"/>
        <w:autoSpaceDN w:val="0"/>
        <w:adjustRightInd w:val="0"/>
        <w:ind w:firstLine="0"/>
        <w:jc w:val="center"/>
        <w:rPr>
          <w:color w:val="000000"/>
          <w:lang w:eastAsia="en-US"/>
        </w:rPr>
      </w:pPr>
      <w:r w:rsidRPr="008A0851">
        <w:rPr>
          <w:b/>
          <w:bCs/>
          <w:color w:val="000000"/>
          <w:lang w:eastAsia="en-US"/>
        </w:rPr>
        <w:t xml:space="preserve"> делать оферты о приобретении </w:t>
      </w:r>
      <w:r w:rsidR="00E27C14">
        <w:rPr>
          <w:b/>
          <w:bCs/>
          <w:color w:val="000000"/>
          <w:lang w:eastAsia="en-US"/>
        </w:rPr>
        <w:t>оборудования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8A0851">
        <w:rPr>
          <w:b/>
          <w:bCs/>
        </w:rPr>
        <w:t>(далее по тексту – Предложение Общества делать оферты)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8A0851" w:rsidRPr="008A0851" w:rsidRDefault="008A0851" w:rsidP="000D6D43">
      <w:pPr>
        <w:autoSpaceDE w:val="0"/>
        <w:autoSpaceDN w:val="0"/>
        <w:adjustRightInd w:val="0"/>
        <w:spacing w:line="312" w:lineRule="auto"/>
        <w:ind w:firstLine="708"/>
        <w:jc w:val="both"/>
        <w:rPr>
          <w:color w:val="000000"/>
          <w:lang w:eastAsia="en-US"/>
        </w:rPr>
      </w:pPr>
      <w:r w:rsidRPr="008A0851">
        <w:rPr>
          <w:color w:val="000000"/>
          <w:lang w:eastAsia="en-US"/>
        </w:rPr>
        <w:t xml:space="preserve">Настоящее сообщение является адресованным неопределенному кругу лиц приглашением делать предложения (оферты) о приобретении </w:t>
      </w:r>
      <w:r w:rsidR="00E27C14">
        <w:rPr>
          <w:color w:val="000000"/>
          <w:lang w:eastAsia="en-US"/>
        </w:rPr>
        <w:t>оборудования</w:t>
      </w:r>
      <w:r w:rsidRPr="008A0851">
        <w:rPr>
          <w:color w:val="000000"/>
          <w:lang w:eastAsia="en-US"/>
        </w:rPr>
        <w:t>.</w:t>
      </w:r>
    </w:p>
    <w:p w:rsidR="003D5FA6" w:rsidRPr="003D5FA6" w:rsidRDefault="003D5FA6" w:rsidP="003D5FA6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firstLine="0"/>
        <w:jc w:val="both"/>
        <w:rPr>
          <w:iCs/>
          <w:spacing w:val="-1"/>
        </w:rPr>
      </w:pPr>
      <w:r w:rsidRPr="003D5FA6">
        <w:rPr>
          <w:b/>
        </w:rPr>
        <w:t>Продавец: </w:t>
      </w:r>
      <w:r w:rsidRPr="003D5FA6">
        <w:t>Акционерное</w:t>
      </w:r>
      <w:r w:rsidRPr="003D5FA6">
        <w:rPr>
          <w:iCs/>
          <w:spacing w:val="-1"/>
        </w:rPr>
        <w:t xml:space="preserve"> общество «Северный Рейд»</w:t>
      </w:r>
    </w:p>
    <w:p w:rsidR="008A0851" w:rsidRPr="008A0851" w:rsidRDefault="008A0851" w:rsidP="00063B2D">
      <w:pPr>
        <w:widowControl w:val="0"/>
        <w:autoSpaceDE w:val="0"/>
        <w:autoSpaceDN w:val="0"/>
        <w:adjustRightInd w:val="0"/>
        <w:snapToGrid w:val="0"/>
        <w:spacing w:line="312" w:lineRule="auto"/>
        <w:ind w:firstLine="0"/>
        <w:jc w:val="both"/>
      </w:pPr>
      <w:r w:rsidRPr="008A0851">
        <w:rPr>
          <w:b/>
          <w:spacing w:val="-1"/>
        </w:rPr>
        <w:t>Место нахождения и почтовый адрес Продавца:</w:t>
      </w:r>
      <w:r w:rsidRPr="008A0851">
        <w:t xml:space="preserve"> 164500, Россия, г.</w:t>
      </w:r>
      <w:r w:rsidR="00E27C14">
        <w:t xml:space="preserve"> </w:t>
      </w:r>
      <w:r w:rsidRPr="008A0851">
        <w:t>Северодвинск, Архангельск</w:t>
      </w:r>
      <w:r w:rsidR="003D5FA6">
        <w:t xml:space="preserve">ая </w:t>
      </w:r>
      <w:r w:rsidRPr="008A0851">
        <w:t>обл., пр. Победы, д.1, http://www.sevreid.ru.</w:t>
      </w:r>
    </w:p>
    <w:p w:rsidR="008A0851" w:rsidRPr="008A0851" w:rsidRDefault="00A833E5" w:rsidP="000D6D43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0"/>
        <w:contextualSpacing/>
        <w:jc w:val="both"/>
      </w:pPr>
      <w:r>
        <w:rPr>
          <w:b/>
          <w:spacing w:val="-1"/>
        </w:rPr>
        <w:t>Телефон</w:t>
      </w:r>
      <w:r w:rsidR="003D5FA6">
        <w:rPr>
          <w:b/>
          <w:spacing w:val="-1"/>
        </w:rPr>
        <w:t xml:space="preserve">: </w:t>
      </w:r>
      <w:r>
        <w:rPr>
          <w:b/>
          <w:spacing w:val="-1"/>
        </w:rPr>
        <w:t>8 8184 921-513</w:t>
      </w:r>
    </w:p>
    <w:p w:rsidR="008A0851" w:rsidRPr="003D5FA6" w:rsidRDefault="003D5FA6" w:rsidP="000D6D43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0"/>
        <w:contextualSpacing/>
        <w:jc w:val="both"/>
      </w:pPr>
      <w:r>
        <w:t>Эл. почта</w:t>
      </w:r>
      <w:r w:rsidR="000D6D43" w:rsidRPr="003D5FA6">
        <w:t xml:space="preserve">: </w:t>
      </w:r>
      <w:hyperlink r:id="rId7" w:history="1">
        <w:r w:rsidR="000D6D43" w:rsidRPr="003D5FA6">
          <w:rPr>
            <w:rStyle w:val="a6"/>
            <w:color w:val="auto"/>
            <w:lang w:val="en-US"/>
          </w:rPr>
          <w:t>sevreid</w:t>
        </w:r>
        <w:r w:rsidR="000D6D43" w:rsidRPr="003D5FA6">
          <w:rPr>
            <w:rStyle w:val="a6"/>
            <w:color w:val="auto"/>
          </w:rPr>
          <w:t>.</w:t>
        </w:r>
        <w:r w:rsidR="000D6D43" w:rsidRPr="003D5FA6">
          <w:rPr>
            <w:rStyle w:val="a6"/>
            <w:color w:val="auto"/>
            <w:lang w:val="en-US"/>
          </w:rPr>
          <w:t>zakupki</w:t>
        </w:r>
        <w:r w:rsidR="000D6D43" w:rsidRPr="003D5FA6">
          <w:rPr>
            <w:rStyle w:val="a6"/>
            <w:color w:val="auto"/>
          </w:rPr>
          <w:t>@</w:t>
        </w:r>
        <w:r w:rsidR="000D6D43" w:rsidRPr="003D5FA6">
          <w:rPr>
            <w:rStyle w:val="a6"/>
            <w:color w:val="auto"/>
            <w:lang w:val="en-US"/>
          </w:rPr>
          <w:t>gmail</w:t>
        </w:r>
        <w:r w:rsidR="000D6D43" w:rsidRPr="003D5FA6">
          <w:rPr>
            <w:rStyle w:val="a6"/>
            <w:color w:val="auto"/>
          </w:rPr>
          <w:t>.</w:t>
        </w:r>
      </w:hyperlink>
      <w:r w:rsidR="000D6D43" w:rsidRPr="003D5FA6">
        <w:rPr>
          <w:u w:val="single"/>
          <w:lang w:val="en-US"/>
        </w:rPr>
        <w:t>com</w:t>
      </w:r>
    </w:p>
    <w:p w:rsidR="008A0851" w:rsidRPr="008A0851" w:rsidRDefault="008A0851" w:rsidP="003D5FA6">
      <w:pPr>
        <w:pStyle w:val="a7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284" w:firstLine="0"/>
        <w:jc w:val="both"/>
      </w:pPr>
      <w:r w:rsidRPr="003D5FA6">
        <w:t xml:space="preserve">Уведомляем </w:t>
      </w:r>
      <w:r w:rsidRPr="008A0851">
        <w:t>Вас, что:</w:t>
      </w:r>
    </w:p>
    <w:p w:rsidR="008A0851" w:rsidRPr="008A0851" w:rsidRDefault="008A0851" w:rsidP="000D6D43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  <w:color w:val="000000"/>
        </w:rPr>
      </w:pPr>
      <w:r w:rsidRPr="008A0851">
        <w:t>- Договор купли</w:t>
      </w:r>
      <w:r>
        <w:t xml:space="preserve"> </w:t>
      </w:r>
      <w:r w:rsidRPr="008A0851">
        <w:t>- продажи будет заключен согласно прилагаемому проекту договора (</w:t>
      </w:r>
      <w:r w:rsidR="003D5FA6">
        <w:t>П</w:t>
      </w:r>
      <w:r w:rsidRPr="008A0851">
        <w:t>риложение №1</w:t>
      </w:r>
      <w:r w:rsidR="003D5FA6">
        <w:t xml:space="preserve"> к документации</w:t>
      </w:r>
      <w:r w:rsidRPr="008A0851">
        <w:t xml:space="preserve">), с </w:t>
      </w:r>
      <w:r w:rsidRPr="008A0851">
        <w:rPr>
          <w:bCs/>
        </w:rPr>
        <w:t>лицом, чья оферта по итогам сравнения признана лучшей.</w:t>
      </w:r>
      <w:r w:rsidRPr="008A0851">
        <w:t xml:space="preserve"> Лицо, </w:t>
      </w:r>
      <w:r w:rsidRPr="008A0851">
        <w:rPr>
          <w:bCs/>
        </w:rPr>
        <w:t>с которым будет заключен договор купли</w:t>
      </w:r>
      <w:r>
        <w:rPr>
          <w:bCs/>
        </w:rPr>
        <w:t xml:space="preserve"> </w:t>
      </w:r>
      <w:r w:rsidRPr="008A0851">
        <w:rPr>
          <w:bCs/>
        </w:rPr>
        <w:t xml:space="preserve">- продажи по итогам сравнения, </w:t>
      </w:r>
      <w:r w:rsidRPr="008A0851">
        <w:t xml:space="preserve">не имеет права вносить изменения в проект договора. </w:t>
      </w:r>
    </w:p>
    <w:p w:rsidR="008A0851" w:rsidRPr="000D6D43" w:rsidRDefault="008A0851" w:rsidP="000D6D43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0" w:firstLine="284"/>
        <w:jc w:val="both"/>
        <w:rPr>
          <w:bCs/>
          <w:color w:val="000000"/>
        </w:rPr>
      </w:pPr>
      <w:r w:rsidRPr="000D6D43">
        <w:rPr>
          <w:b/>
          <w:spacing w:val="2"/>
        </w:rPr>
        <w:t>Предмет договора</w:t>
      </w:r>
      <w:r w:rsidRPr="000D6D43">
        <w:rPr>
          <w:spacing w:val="-1"/>
        </w:rPr>
        <w:t xml:space="preserve">: </w:t>
      </w:r>
      <w:r w:rsidRPr="000D6D43">
        <w:t xml:space="preserve">реализация </w:t>
      </w:r>
      <w:r w:rsidR="00E27C14">
        <w:rPr>
          <w:bCs/>
          <w:szCs w:val="20"/>
        </w:rPr>
        <w:t>оборудования</w:t>
      </w:r>
      <w:r w:rsidRPr="000D6D43">
        <w:rPr>
          <w:bCs/>
          <w:color w:val="000000"/>
        </w:rPr>
        <w:t xml:space="preserve"> </w:t>
      </w:r>
      <w:r w:rsidR="001963C6" w:rsidRPr="000D6D43">
        <w:rPr>
          <w:bCs/>
          <w:color w:val="000000"/>
        </w:rPr>
        <w:t xml:space="preserve">(далее - Товар) </w:t>
      </w:r>
      <w:r w:rsidR="003D5FA6" w:rsidRPr="000D6D43">
        <w:rPr>
          <w:bCs/>
          <w:color w:val="000000"/>
        </w:rPr>
        <w:t xml:space="preserve">согласно </w:t>
      </w:r>
      <w:r w:rsidR="003D5FA6" w:rsidRPr="000D6D43">
        <w:rPr>
          <w:color w:val="000000"/>
          <w:lang w:eastAsia="en-US"/>
        </w:rPr>
        <w:t>предложению</w:t>
      </w:r>
      <w:r w:rsidRPr="000D6D43">
        <w:rPr>
          <w:color w:val="000000"/>
          <w:lang w:eastAsia="en-US"/>
        </w:rPr>
        <w:t xml:space="preserve"> (оферты) о приобретении </w:t>
      </w:r>
      <w:r w:rsidR="00E27C14">
        <w:rPr>
          <w:color w:val="000000"/>
          <w:lang w:eastAsia="en-US"/>
        </w:rPr>
        <w:t>оборудования</w:t>
      </w:r>
      <w:r w:rsidRPr="000D6D43">
        <w:rPr>
          <w:bCs/>
          <w:color w:val="000000"/>
        </w:rPr>
        <w:t xml:space="preserve">. </w:t>
      </w:r>
    </w:p>
    <w:p w:rsidR="008A0851" w:rsidRPr="000D6D43" w:rsidRDefault="008A0851" w:rsidP="000D6D43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0" w:firstLine="284"/>
        <w:jc w:val="both"/>
        <w:rPr>
          <w:spacing w:val="2"/>
        </w:rPr>
      </w:pPr>
      <w:r w:rsidRPr="000D6D43">
        <w:rPr>
          <w:b/>
          <w:spacing w:val="2"/>
        </w:rPr>
        <w:t xml:space="preserve">Начальная </w:t>
      </w:r>
      <w:r w:rsidR="001963C6" w:rsidRPr="000D6D43">
        <w:rPr>
          <w:b/>
          <w:spacing w:val="2"/>
        </w:rPr>
        <w:t xml:space="preserve">(минимальная) </w:t>
      </w:r>
      <w:r w:rsidRPr="000D6D43">
        <w:rPr>
          <w:b/>
          <w:spacing w:val="2"/>
        </w:rPr>
        <w:t>цена</w:t>
      </w:r>
      <w:r w:rsidRPr="000D6D43">
        <w:rPr>
          <w:spacing w:val="2"/>
        </w:rPr>
        <w:t xml:space="preserve">: </w:t>
      </w:r>
      <w:r w:rsidR="001963C6" w:rsidRPr="000D6D43">
        <w:rPr>
          <w:spacing w:val="2"/>
        </w:rPr>
        <w:t xml:space="preserve">цена за единицу каждого </w:t>
      </w:r>
      <w:r w:rsidR="00E27C14">
        <w:rPr>
          <w:spacing w:val="2"/>
        </w:rPr>
        <w:t>оборудования</w:t>
      </w:r>
      <w:r w:rsidR="001963C6" w:rsidRPr="000D6D43">
        <w:rPr>
          <w:spacing w:val="2"/>
        </w:rPr>
        <w:t xml:space="preserve"> не должна быть ниже цены, указанной в Перечне </w:t>
      </w:r>
      <w:r w:rsidR="00E27C14">
        <w:rPr>
          <w:spacing w:val="2"/>
        </w:rPr>
        <w:t>оборудования</w:t>
      </w:r>
      <w:r w:rsidR="001963C6" w:rsidRPr="000D6D43">
        <w:rPr>
          <w:spacing w:val="2"/>
        </w:rPr>
        <w:t xml:space="preserve"> (Приложение №3 к документации)</w:t>
      </w:r>
      <w:r w:rsidRPr="000D6D43">
        <w:rPr>
          <w:spacing w:val="2"/>
        </w:rPr>
        <w:t>.</w:t>
      </w:r>
    </w:p>
    <w:p w:rsidR="008A0851" w:rsidRPr="003821BD" w:rsidRDefault="008A0851" w:rsidP="003821BD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0" w:firstLine="284"/>
        <w:jc w:val="both"/>
        <w:rPr>
          <w:spacing w:val="2"/>
        </w:rPr>
      </w:pPr>
      <w:r w:rsidRPr="00172D37">
        <w:rPr>
          <w:b/>
          <w:spacing w:val="2"/>
        </w:rPr>
        <w:t>Условия оплаты</w:t>
      </w:r>
      <w:r w:rsidRPr="00172D37">
        <w:rPr>
          <w:spacing w:val="2"/>
        </w:rPr>
        <w:t xml:space="preserve">: </w:t>
      </w:r>
      <w:r w:rsidR="003821BD" w:rsidRPr="003821BD">
        <w:rPr>
          <w:spacing w:val="2"/>
        </w:rPr>
        <w:t>Оплата в размере 70% стоимости имущества производится в течение 15 (Пятнадцати) рабочих дней с даты подписания настоящего договора</w:t>
      </w:r>
      <w:r w:rsidR="003821BD">
        <w:rPr>
          <w:spacing w:val="2"/>
        </w:rPr>
        <w:t>. Окончательный расчет в размере</w:t>
      </w:r>
      <w:r w:rsidR="003821BD" w:rsidRPr="003821BD">
        <w:rPr>
          <w:spacing w:val="2"/>
        </w:rPr>
        <w:t xml:space="preserve"> 30% стоимости имущества производится в течении 5 рабочих дней с даты передачи Имущества (оборудования) Покупателю</w:t>
      </w:r>
      <w:r w:rsidR="003821BD">
        <w:rPr>
          <w:spacing w:val="2"/>
        </w:rPr>
        <w:t xml:space="preserve">. </w:t>
      </w:r>
      <w:r w:rsidRPr="003821BD">
        <w:rPr>
          <w:spacing w:val="2"/>
        </w:rPr>
        <w:t>Оплата производится в российских рублях путем перечисления безналичных денежных средств Покупателя на расчетный счет Продавца.</w:t>
      </w:r>
    </w:p>
    <w:p w:rsidR="008A0851" w:rsidRPr="000D6D43" w:rsidRDefault="008A0851" w:rsidP="000D6D43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0" w:firstLine="284"/>
        <w:jc w:val="both"/>
        <w:rPr>
          <w:bCs/>
        </w:rPr>
      </w:pPr>
      <w:r w:rsidRPr="000D6D43">
        <w:rPr>
          <w:b/>
          <w:spacing w:val="2"/>
        </w:rPr>
        <w:t>Условия</w:t>
      </w:r>
      <w:r w:rsidRPr="000D6D43">
        <w:rPr>
          <w:b/>
          <w:spacing w:val="-2"/>
        </w:rPr>
        <w:t xml:space="preserve"> отгрузки:</w:t>
      </w:r>
      <w:r w:rsidRPr="000D6D43">
        <w:rPr>
          <w:spacing w:val="-2"/>
        </w:rPr>
        <w:t xml:space="preserve"> </w:t>
      </w:r>
      <w:r w:rsidRPr="000D6D43">
        <w:rPr>
          <w:bCs/>
        </w:rPr>
        <w:t>Покупатель производит погрузку, а также самовывоз Товара со склада Продавца своими силами и за свой счет.</w:t>
      </w:r>
    </w:p>
    <w:p w:rsidR="008A0851" w:rsidRPr="000D6D43" w:rsidRDefault="008A0851" w:rsidP="000D6D43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0" w:firstLine="284"/>
        <w:jc w:val="both"/>
        <w:rPr>
          <w:spacing w:val="2"/>
        </w:rPr>
      </w:pPr>
      <w:r w:rsidRPr="000D6D43">
        <w:rPr>
          <w:b/>
          <w:spacing w:val="2"/>
        </w:rPr>
        <w:t>Способ реализации Товара:</w:t>
      </w:r>
      <w:r w:rsidRPr="000D6D43">
        <w:rPr>
          <w:spacing w:val="2"/>
        </w:rPr>
        <w:t xml:space="preserve"> Предложение Общества делать оферты.</w:t>
      </w:r>
    </w:p>
    <w:p w:rsidR="008A0851" w:rsidRPr="000D6D43" w:rsidRDefault="00AA7907" w:rsidP="000D6D43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0" w:firstLine="284"/>
        <w:jc w:val="both"/>
        <w:rPr>
          <w:spacing w:val="2"/>
        </w:rPr>
      </w:pPr>
      <w:r>
        <w:rPr>
          <w:b/>
          <w:spacing w:val="2"/>
        </w:rPr>
        <w:t>Сроки п</w:t>
      </w:r>
      <w:r w:rsidR="008A0851" w:rsidRPr="000D6D43">
        <w:rPr>
          <w:b/>
          <w:spacing w:val="2"/>
        </w:rPr>
        <w:t>рием</w:t>
      </w:r>
      <w:r>
        <w:rPr>
          <w:b/>
          <w:spacing w:val="2"/>
        </w:rPr>
        <w:t>а</w:t>
      </w:r>
      <w:r w:rsidR="008A0851" w:rsidRPr="000D6D43">
        <w:rPr>
          <w:b/>
          <w:spacing w:val="2"/>
        </w:rPr>
        <w:t xml:space="preserve"> оферт</w:t>
      </w:r>
      <w:r w:rsidR="00B55BB2">
        <w:rPr>
          <w:spacing w:val="2"/>
        </w:rPr>
        <w:t xml:space="preserve"> принимаются с </w:t>
      </w:r>
      <w:r w:rsidR="003D5FA6">
        <w:rPr>
          <w:spacing w:val="2"/>
        </w:rPr>
        <w:t>1</w:t>
      </w:r>
      <w:r w:rsidR="00A833E5">
        <w:rPr>
          <w:spacing w:val="2"/>
        </w:rPr>
        <w:t>7</w:t>
      </w:r>
      <w:r w:rsidR="003D5FA6">
        <w:rPr>
          <w:spacing w:val="2"/>
        </w:rPr>
        <w:t>.08.2022</w:t>
      </w:r>
      <w:r w:rsidR="008A0851" w:rsidRPr="000D6D43">
        <w:rPr>
          <w:spacing w:val="2"/>
        </w:rPr>
        <w:t xml:space="preserve">г. по </w:t>
      </w:r>
      <w:r w:rsidR="00A833E5">
        <w:rPr>
          <w:spacing w:val="2"/>
        </w:rPr>
        <w:t>22</w:t>
      </w:r>
      <w:bookmarkStart w:id="0" w:name="_GoBack"/>
      <w:bookmarkEnd w:id="0"/>
      <w:r w:rsidR="003D5FA6">
        <w:rPr>
          <w:spacing w:val="2"/>
        </w:rPr>
        <w:t>.08</w:t>
      </w:r>
      <w:r w:rsidR="008A0851" w:rsidRPr="000D6D43">
        <w:rPr>
          <w:spacing w:val="2"/>
        </w:rPr>
        <w:t>.20</w:t>
      </w:r>
      <w:r w:rsidR="003D5FA6">
        <w:rPr>
          <w:spacing w:val="2"/>
        </w:rPr>
        <w:t>22</w:t>
      </w:r>
      <w:r w:rsidR="008A0851" w:rsidRPr="000D6D43">
        <w:rPr>
          <w:spacing w:val="2"/>
        </w:rPr>
        <w:t xml:space="preserve">г. 12:00 часов по </w:t>
      </w:r>
      <w:r>
        <w:rPr>
          <w:spacing w:val="2"/>
        </w:rPr>
        <w:t>электронной почте</w:t>
      </w:r>
      <w:r w:rsidRPr="00AA7907">
        <w:t xml:space="preserve">: </w:t>
      </w:r>
      <w:hyperlink r:id="rId8" w:history="1">
        <w:r w:rsidRPr="00AA7907">
          <w:rPr>
            <w:rStyle w:val="a6"/>
            <w:color w:val="002060"/>
            <w:lang w:val="en-US"/>
          </w:rPr>
          <w:t>sevreid</w:t>
        </w:r>
        <w:r w:rsidRPr="00AA7907">
          <w:rPr>
            <w:rStyle w:val="a6"/>
            <w:color w:val="002060"/>
          </w:rPr>
          <w:t>.</w:t>
        </w:r>
        <w:r w:rsidRPr="00AA7907">
          <w:rPr>
            <w:rStyle w:val="a6"/>
            <w:color w:val="002060"/>
            <w:lang w:val="en-US"/>
          </w:rPr>
          <w:t>zakupki</w:t>
        </w:r>
        <w:r w:rsidRPr="00AA7907">
          <w:rPr>
            <w:rStyle w:val="a6"/>
            <w:color w:val="002060"/>
          </w:rPr>
          <w:t>@</w:t>
        </w:r>
        <w:r w:rsidRPr="00AA7907">
          <w:rPr>
            <w:rStyle w:val="a6"/>
            <w:color w:val="002060"/>
            <w:lang w:val="en-US"/>
          </w:rPr>
          <w:t>gmail</w:t>
        </w:r>
        <w:r w:rsidRPr="00AA7907">
          <w:rPr>
            <w:rStyle w:val="a6"/>
            <w:color w:val="002060"/>
          </w:rPr>
          <w:t>.</w:t>
        </w:r>
      </w:hyperlink>
      <w:r w:rsidRPr="00AA7907">
        <w:rPr>
          <w:color w:val="002060"/>
          <w:u w:val="single"/>
          <w:lang w:val="en-US"/>
        </w:rPr>
        <w:t>com</w:t>
      </w:r>
      <w:r w:rsidR="00D26C59">
        <w:rPr>
          <w:color w:val="002060"/>
          <w:u w:val="single"/>
        </w:rPr>
        <w:t>.</w:t>
      </w:r>
    </w:p>
    <w:p w:rsidR="008A0851" w:rsidRPr="000D6D43" w:rsidRDefault="008A0851" w:rsidP="000D6D43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0" w:firstLine="284"/>
        <w:jc w:val="both"/>
        <w:rPr>
          <w:spacing w:val="2"/>
        </w:rPr>
      </w:pPr>
      <w:r w:rsidRPr="000D6D43">
        <w:rPr>
          <w:b/>
          <w:spacing w:val="2"/>
        </w:rPr>
        <w:t>Критерии</w:t>
      </w:r>
      <w:r w:rsidRPr="000D6D43">
        <w:rPr>
          <w:spacing w:val="2"/>
        </w:rPr>
        <w:t xml:space="preserve">, в соответствии с которыми будет осуществляться отбор лучшей оферты о </w:t>
      </w:r>
      <w:r w:rsidR="00662456" w:rsidRPr="000D6D43">
        <w:rPr>
          <w:spacing w:val="2"/>
        </w:rPr>
        <w:t xml:space="preserve">реализации </w:t>
      </w:r>
      <w:r w:rsidR="00E27C14">
        <w:rPr>
          <w:spacing w:val="2"/>
        </w:rPr>
        <w:t>оборудования</w:t>
      </w:r>
      <w:r w:rsidRPr="000D6D43">
        <w:rPr>
          <w:spacing w:val="2"/>
        </w:rPr>
        <w:t>: наиболее высокая цена</w:t>
      </w:r>
      <w:r w:rsidR="00662456" w:rsidRPr="000D6D43">
        <w:rPr>
          <w:spacing w:val="2"/>
        </w:rPr>
        <w:t xml:space="preserve"> за единицу Товара</w:t>
      </w:r>
      <w:r w:rsidRPr="000D6D43">
        <w:rPr>
          <w:spacing w:val="2"/>
        </w:rPr>
        <w:t>.</w:t>
      </w:r>
    </w:p>
    <w:p w:rsidR="00840C3B" w:rsidRPr="00840C3B" w:rsidRDefault="008A0851" w:rsidP="00611EAA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0" w:firstLine="284"/>
        <w:jc w:val="both"/>
      </w:pPr>
      <w:r w:rsidRPr="00840C3B">
        <w:rPr>
          <w:b/>
          <w:spacing w:val="2"/>
        </w:rPr>
        <w:t>Договор купли</w:t>
      </w:r>
      <w:r w:rsidR="00662456" w:rsidRPr="00840C3B">
        <w:rPr>
          <w:b/>
          <w:spacing w:val="2"/>
        </w:rPr>
        <w:t xml:space="preserve"> </w:t>
      </w:r>
      <w:r w:rsidRPr="00840C3B">
        <w:rPr>
          <w:b/>
          <w:spacing w:val="2"/>
        </w:rPr>
        <w:t>- продажи Товара</w:t>
      </w:r>
      <w:r w:rsidR="00354241" w:rsidRPr="00840C3B">
        <w:rPr>
          <w:spacing w:val="2"/>
        </w:rPr>
        <w:t xml:space="preserve"> заключается с лиц</w:t>
      </w:r>
      <w:r w:rsidR="00A40A4C" w:rsidRPr="00840C3B">
        <w:rPr>
          <w:spacing w:val="2"/>
        </w:rPr>
        <w:t>а</w:t>
      </w:r>
      <w:r w:rsidR="00354241" w:rsidRPr="00840C3B">
        <w:rPr>
          <w:spacing w:val="2"/>
        </w:rPr>
        <w:t>м</w:t>
      </w:r>
      <w:r w:rsidR="00A40A4C" w:rsidRPr="00840C3B">
        <w:rPr>
          <w:spacing w:val="2"/>
        </w:rPr>
        <w:t>и</w:t>
      </w:r>
      <w:r w:rsidR="00354241" w:rsidRPr="00840C3B">
        <w:rPr>
          <w:spacing w:val="2"/>
        </w:rPr>
        <w:t>, чь</w:t>
      </w:r>
      <w:r w:rsidR="00A40A4C" w:rsidRPr="00840C3B">
        <w:rPr>
          <w:spacing w:val="2"/>
        </w:rPr>
        <w:t>и</w:t>
      </w:r>
      <w:r w:rsidRPr="00840C3B">
        <w:rPr>
          <w:spacing w:val="2"/>
        </w:rPr>
        <w:t xml:space="preserve"> </w:t>
      </w:r>
      <w:r w:rsidR="00A40A4C" w:rsidRPr="00840C3B">
        <w:rPr>
          <w:spacing w:val="2"/>
        </w:rPr>
        <w:t>предложения</w:t>
      </w:r>
      <w:r w:rsidRPr="00840C3B">
        <w:rPr>
          <w:spacing w:val="2"/>
        </w:rPr>
        <w:t xml:space="preserve"> по итогам сравнения оферт признан</w:t>
      </w:r>
      <w:r w:rsidR="00662456" w:rsidRPr="00840C3B">
        <w:rPr>
          <w:spacing w:val="2"/>
        </w:rPr>
        <w:t>о</w:t>
      </w:r>
      <w:r w:rsidRPr="00840C3B">
        <w:rPr>
          <w:spacing w:val="2"/>
        </w:rPr>
        <w:t xml:space="preserve"> лучш</w:t>
      </w:r>
      <w:r w:rsidR="00662456" w:rsidRPr="00840C3B">
        <w:rPr>
          <w:spacing w:val="2"/>
        </w:rPr>
        <w:t>им</w:t>
      </w:r>
      <w:r w:rsidRPr="00840C3B">
        <w:rPr>
          <w:spacing w:val="2"/>
        </w:rPr>
        <w:t>.</w:t>
      </w:r>
      <w:r w:rsidR="00662456" w:rsidRPr="00840C3B">
        <w:rPr>
          <w:spacing w:val="2"/>
        </w:rPr>
        <w:t xml:space="preserve"> Возможно заключение договоров с несколькими участниками для реализации </w:t>
      </w:r>
      <w:r w:rsidR="00E27C14">
        <w:rPr>
          <w:spacing w:val="2"/>
        </w:rPr>
        <w:t>оборудования</w:t>
      </w:r>
      <w:r w:rsidR="00662456" w:rsidRPr="00840C3B">
        <w:rPr>
          <w:spacing w:val="2"/>
        </w:rPr>
        <w:t>, указанн</w:t>
      </w:r>
      <w:r w:rsidR="00E27C14">
        <w:rPr>
          <w:spacing w:val="2"/>
        </w:rPr>
        <w:t>ого</w:t>
      </w:r>
      <w:r w:rsidR="00662456" w:rsidRPr="00840C3B">
        <w:rPr>
          <w:spacing w:val="2"/>
        </w:rPr>
        <w:t xml:space="preserve"> в Перечне </w:t>
      </w:r>
      <w:r w:rsidR="00E27C14">
        <w:rPr>
          <w:spacing w:val="2"/>
        </w:rPr>
        <w:t>оборудования</w:t>
      </w:r>
      <w:r w:rsidR="00840C3B">
        <w:rPr>
          <w:spacing w:val="2"/>
        </w:rPr>
        <w:t>.</w:t>
      </w:r>
      <w:r w:rsidR="00662456" w:rsidRPr="00840C3B">
        <w:rPr>
          <w:spacing w:val="2"/>
        </w:rPr>
        <w:t xml:space="preserve"> </w:t>
      </w:r>
    </w:p>
    <w:p w:rsidR="008A0851" w:rsidRDefault="008A0851" w:rsidP="00611EAA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0" w:firstLine="284"/>
        <w:jc w:val="both"/>
      </w:pPr>
      <w:r w:rsidRPr="00840C3B">
        <w:rPr>
          <w:spacing w:val="2"/>
        </w:rPr>
        <w:t>Срок заключения договора купли</w:t>
      </w:r>
      <w:r w:rsidR="00354241" w:rsidRPr="00840C3B">
        <w:rPr>
          <w:spacing w:val="2"/>
        </w:rPr>
        <w:t xml:space="preserve"> </w:t>
      </w:r>
      <w:r w:rsidRPr="00840C3B">
        <w:rPr>
          <w:spacing w:val="2"/>
        </w:rPr>
        <w:t xml:space="preserve">- продажи Товара: не позднее </w:t>
      </w:r>
      <w:r w:rsidR="00840C3B" w:rsidRPr="00840C3B">
        <w:rPr>
          <w:spacing w:val="2"/>
        </w:rPr>
        <w:t>7</w:t>
      </w:r>
      <w:r w:rsidRPr="00840C3B">
        <w:rPr>
          <w:spacing w:val="2"/>
        </w:rPr>
        <w:t xml:space="preserve"> рабочих дней с даты подп</w:t>
      </w:r>
      <w:r w:rsidRPr="008A0851">
        <w:t>исания протокола Единой комиссии.</w:t>
      </w:r>
    </w:p>
    <w:p w:rsidR="00D61654" w:rsidRDefault="00D61654" w:rsidP="00D61654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hanging="218"/>
        <w:jc w:val="both"/>
      </w:pPr>
      <w:r>
        <w:rPr>
          <w:b/>
        </w:rPr>
        <w:t>Перечень документов, которые должны быть приложены к офертам:</w:t>
      </w:r>
    </w:p>
    <w:p w:rsidR="00D61654" w:rsidRDefault="00D61654" w:rsidP="00D61654">
      <w:pPr>
        <w:pStyle w:val="a7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0" w:firstLine="284"/>
        <w:jc w:val="both"/>
      </w:pPr>
      <w:r>
        <w:rPr>
          <w:b/>
        </w:rPr>
        <w:t>Для юридических лиц:</w:t>
      </w:r>
    </w:p>
    <w:p w:rsidR="00D61654" w:rsidRDefault="00D61654" w:rsidP="00D61654">
      <w:pPr>
        <w:pStyle w:val="a7"/>
        <w:widowControl w:val="0"/>
        <w:numPr>
          <w:ilvl w:val="2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0" w:firstLine="426"/>
        <w:jc w:val="both"/>
      </w:pPr>
      <w:r>
        <w:t>Копия устава предприятия, заверенная собственной печатью организации, подписанная руководителем с указанием даты и расшифровки подписи.</w:t>
      </w:r>
    </w:p>
    <w:p w:rsidR="00D61654" w:rsidRDefault="00D61654" w:rsidP="00D61654">
      <w:pPr>
        <w:pStyle w:val="a7"/>
        <w:widowControl w:val="0"/>
        <w:numPr>
          <w:ilvl w:val="2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0" w:firstLine="426"/>
        <w:jc w:val="both"/>
      </w:pPr>
      <w:r>
        <w:t xml:space="preserve">Копия протокола собрания учредителей (решение учредителей) об избрании </w:t>
      </w:r>
      <w:r>
        <w:lastRenderedPageBreak/>
        <w:t>руководителя</w:t>
      </w:r>
      <w:r w:rsidR="00D830C0">
        <w:t xml:space="preserve"> организации и приказ о вступлении в должность, заверенная собственной печатью организации, подписанная руководителем с указанием даты и расшифровки подписи.</w:t>
      </w:r>
    </w:p>
    <w:p w:rsidR="00D830C0" w:rsidRDefault="00D830C0" w:rsidP="00D61654">
      <w:pPr>
        <w:pStyle w:val="a7"/>
        <w:widowControl w:val="0"/>
        <w:numPr>
          <w:ilvl w:val="2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0" w:firstLine="426"/>
        <w:jc w:val="both"/>
      </w:pPr>
      <w:r>
        <w:t>Копия доверенности, выданной уполномоченному лицу на право заключения договора, заверенная собственной печатью организации, подписанная руководителем с указанием даты и расшифровки подписи.</w:t>
      </w:r>
    </w:p>
    <w:p w:rsidR="00D61654" w:rsidRDefault="00D61654" w:rsidP="00D61654">
      <w:pPr>
        <w:pStyle w:val="a7"/>
        <w:widowControl w:val="0"/>
        <w:numPr>
          <w:ilvl w:val="2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0" w:firstLine="426"/>
        <w:jc w:val="both"/>
      </w:pPr>
      <w:r>
        <w:t xml:space="preserve"> </w:t>
      </w:r>
      <w:r w:rsidR="00D830C0">
        <w:t>Выписка из ЕГРЮЛ (оригинал или нотариально заверенная копия) со сроком исполнения не более 30 (тридцати) дней на момент подачи оферты.</w:t>
      </w:r>
    </w:p>
    <w:p w:rsidR="00D830C0" w:rsidRDefault="00D830C0" w:rsidP="00D61654">
      <w:pPr>
        <w:pStyle w:val="a7"/>
        <w:widowControl w:val="0"/>
        <w:numPr>
          <w:ilvl w:val="2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0" w:firstLine="426"/>
        <w:jc w:val="both"/>
      </w:pPr>
      <w:r>
        <w:t>Подписанная участником опись предоставленных документов.</w:t>
      </w:r>
    </w:p>
    <w:p w:rsidR="00D830C0" w:rsidRDefault="00D830C0" w:rsidP="00D830C0">
      <w:pPr>
        <w:pStyle w:val="a7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0" w:firstLine="284"/>
        <w:jc w:val="both"/>
      </w:pPr>
      <w:r>
        <w:rPr>
          <w:b/>
        </w:rPr>
        <w:t>Для физических лиц:</w:t>
      </w:r>
      <w:r>
        <w:t xml:space="preserve"> копия паспорта.</w:t>
      </w:r>
    </w:p>
    <w:p w:rsidR="00D830C0" w:rsidRDefault="0015689C" w:rsidP="00D830C0">
      <w:pPr>
        <w:pStyle w:val="a7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0" w:firstLine="284"/>
        <w:jc w:val="both"/>
      </w:pPr>
      <w:r>
        <w:rPr>
          <w:b/>
        </w:rPr>
        <w:t>Для индивидуальных предпринимателей:</w:t>
      </w:r>
    </w:p>
    <w:p w:rsidR="0015689C" w:rsidRDefault="0015689C" w:rsidP="0015689C">
      <w:pPr>
        <w:pStyle w:val="a7"/>
        <w:widowControl w:val="0"/>
        <w:numPr>
          <w:ilvl w:val="2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0" w:firstLine="426"/>
        <w:jc w:val="both"/>
      </w:pPr>
      <w:r>
        <w:t>Копия свидетельства о регистрации в качестве индивидуального предпринимателя, заверенная индивидуальным предпринимателем с указанием даты и расшифровки подписи.</w:t>
      </w:r>
    </w:p>
    <w:p w:rsidR="008A0851" w:rsidRPr="0015689C" w:rsidRDefault="0015689C" w:rsidP="00174280">
      <w:pPr>
        <w:pStyle w:val="a7"/>
        <w:widowControl w:val="0"/>
        <w:numPr>
          <w:ilvl w:val="2"/>
          <w:numId w:val="1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0" w:firstLine="360"/>
        <w:jc w:val="both"/>
        <w:rPr>
          <w:bCs/>
          <w:color w:val="000000"/>
        </w:rPr>
      </w:pPr>
      <w:r>
        <w:t>Копия свидетельства постановки на учет в налоговом органе, заверенная индивидуальным предпринимателем с указанием даты и расшифровки подписи.</w:t>
      </w:r>
    </w:p>
    <w:p w:rsidR="0015689C" w:rsidRDefault="0015689C" w:rsidP="0015689C">
      <w:pPr>
        <w:pStyle w:val="a7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792" w:firstLine="0"/>
        <w:jc w:val="both"/>
      </w:pPr>
    </w:p>
    <w:p w:rsidR="0015689C" w:rsidRDefault="0015689C" w:rsidP="0015689C">
      <w:pPr>
        <w:pStyle w:val="a7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792" w:firstLine="0"/>
        <w:jc w:val="both"/>
      </w:pPr>
    </w:p>
    <w:p w:rsidR="0015689C" w:rsidRPr="0015689C" w:rsidRDefault="0015689C" w:rsidP="0015689C">
      <w:pPr>
        <w:pStyle w:val="a7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left="792" w:firstLine="0"/>
        <w:jc w:val="both"/>
        <w:rPr>
          <w:bCs/>
          <w:color w:val="000000"/>
        </w:rPr>
      </w:pP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360"/>
        <w:jc w:val="both"/>
      </w:pPr>
      <w:r w:rsidRPr="008A0851">
        <w:t>Генеральный директор</w:t>
      </w:r>
      <w:r w:rsidRPr="008A0851">
        <w:tab/>
      </w:r>
      <w:r w:rsidRPr="008A0851">
        <w:tab/>
      </w:r>
      <w:r w:rsidRPr="008A0851">
        <w:tab/>
      </w:r>
      <w:r w:rsidRPr="008A0851">
        <w:tab/>
      </w:r>
      <w:r w:rsidRPr="008A0851">
        <w:tab/>
      </w:r>
      <w:r w:rsidRPr="008A0851">
        <w:tab/>
      </w:r>
      <w:r w:rsidRPr="008A0851">
        <w:tab/>
      </w:r>
      <w:r w:rsidRPr="008A0851">
        <w:tab/>
      </w:r>
      <w:r w:rsidR="00172D37">
        <w:t>С.В. Гущин</w:t>
      </w:r>
    </w:p>
    <w:p w:rsidR="008A0851" w:rsidRPr="008A0851" w:rsidRDefault="008A0851" w:rsidP="008A0851">
      <w:pPr>
        <w:widowControl w:val="0"/>
        <w:suppressAutoHyphens/>
        <w:autoSpaceDE w:val="0"/>
        <w:spacing w:after="60"/>
        <w:ind w:firstLine="0"/>
        <w:rPr>
          <w:b/>
          <w:i/>
          <w:lang w:eastAsia="ar-SA"/>
        </w:rPr>
        <w:sectPr w:rsidR="008A0851" w:rsidRPr="008A0851" w:rsidSect="0074786E">
          <w:footerReference w:type="even" r:id="rId9"/>
          <w:footerReference w:type="default" r:id="rId10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8A0851" w:rsidRPr="003821BD" w:rsidRDefault="008A0851" w:rsidP="00D86B03">
      <w:pPr>
        <w:keepNext/>
        <w:keepLines/>
        <w:suppressAutoHyphens/>
        <w:jc w:val="right"/>
        <w:outlineLvl w:val="0"/>
        <w:rPr>
          <w:bCs/>
          <w:kern w:val="28"/>
          <w:lang w:eastAsia="x-none"/>
        </w:rPr>
      </w:pPr>
      <w:r w:rsidRPr="003821BD">
        <w:rPr>
          <w:bCs/>
          <w:kern w:val="28"/>
          <w:lang w:eastAsia="x-none"/>
        </w:rPr>
        <w:lastRenderedPageBreak/>
        <w:t xml:space="preserve">Приложение №1 к </w:t>
      </w:r>
      <w:r w:rsidR="00840C3B" w:rsidRPr="003821BD">
        <w:rPr>
          <w:kern w:val="28"/>
          <w:lang w:eastAsia="x-none"/>
        </w:rPr>
        <w:t>документации</w:t>
      </w:r>
    </w:p>
    <w:p w:rsidR="008A0851" w:rsidRPr="003821BD" w:rsidRDefault="008A0851" w:rsidP="008A0851">
      <w:pPr>
        <w:keepNext/>
        <w:keepLines/>
        <w:suppressAutoHyphens/>
        <w:ind w:left="709" w:firstLine="0"/>
        <w:jc w:val="center"/>
        <w:outlineLvl w:val="0"/>
        <w:rPr>
          <w:b/>
          <w:bCs/>
          <w:kern w:val="28"/>
          <w:lang w:eastAsia="x-none"/>
        </w:rPr>
      </w:pPr>
    </w:p>
    <w:p w:rsidR="008A0851" w:rsidRPr="003821BD" w:rsidRDefault="008A0851" w:rsidP="008A0851">
      <w:pPr>
        <w:keepNext/>
        <w:keepLines/>
        <w:suppressAutoHyphens/>
        <w:ind w:left="709" w:firstLine="0"/>
        <w:jc w:val="center"/>
        <w:outlineLvl w:val="0"/>
        <w:rPr>
          <w:b/>
          <w:bCs/>
          <w:kern w:val="28"/>
          <w:lang w:eastAsia="x-none"/>
        </w:rPr>
      </w:pPr>
      <w:r w:rsidRPr="003821BD">
        <w:rPr>
          <w:b/>
          <w:bCs/>
          <w:kern w:val="28"/>
          <w:lang w:val="x-none" w:eastAsia="x-none"/>
        </w:rPr>
        <w:t>Договор</w:t>
      </w:r>
      <w:r w:rsidRPr="003821BD">
        <w:rPr>
          <w:b/>
          <w:bCs/>
          <w:kern w:val="28"/>
          <w:lang w:val="x-none" w:eastAsia="x-none"/>
        </w:rPr>
        <w:br/>
        <w:t>купли-продажи</w:t>
      </w:r>
    </w:p>
    <w:p w:rsidR="008A0851" w:rsidRPr="003821BD" w:rsidRDefault="008A0851" w:rsidP="008A085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54"/>
        <w:gridCol w:w="4393"/>
      </w:tblGrid>
      <w:tr w:rsidR="008A0851" w:rsidRPr="003821BD" w:rsidTr="00BE43DA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51" w:rsidRPr="003821BD" w:rsidRDefault="008A0851" w:rsidP="008A085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3821BD">
              <w:t>г. Северодвинск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51" w:rsidRPr="003821BD" w:rsidRDefault="008A0851" w:rsidP="003821BD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3821BD">
              <w:t xml:space="preserve">                          «___» __________ 20</w:t>
            </w:r>
            <w:r w:rsidR="003821BD" w:rsidRPr="003821BD">
              <w:t>22</w:t>
            </w:r>
            <w:r w:rsidRPr="003821BD">
              <w:t>г.</w:t>
            </w:r>
          </w:p>
        </w:tc>
      </w:tr>
      <w:tr w:rsidR="008A0851" w:rsidRPr="003821BD" w:rsidTr="00BE43DA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51" w:rsidRPr="003821BD" w:rsidRDefault="008A0851" w:rsidP="008A085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51" w:rsidRPr="003821BD" w:rsidRDefault="008A0851" w:rsidP="008A085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</w:tr>
    </w:tbl>
    <w:p w:rsidR="008A0851" w:rsidRPr="003821BD" w:rsidRDefault="008A0851" w:rsidP="008A0851">
      <w:pPr>
        <w:widowControl w:val="0"/>
        <w:autoSpaceDE w:val="0"/>
        <w:autoSpaceDN w:val="0"/>
        <w:adjustRightInd w:val="0"/>
        <w:ind w:firstLine="720"/>
        <w:jc w:val="both"/>
      </w:pP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АО «Северный рейд», именуемое в дальнейшем «ПРОДАВЕЦ», в лице Генерального директора Гущина Сергея Владимировича, действующего на основании Устава, с одной стороны, и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>
        <w:t>__________</w:t>
      </w:r>
      <w:r w:rsidRPr="003821BD">
        <w:t xml:space="preserve">, именуемое в дальнейшем «ПОКУПАТЕЛЬ», в лице </w:t>
      </w:r>
      <w:r>
        <w:t>_________</w:t>
      </w:r>
      <w:r w:rsidRPr="003821BD">
        <w:t>, с другой стороны, заключили настоящий Договор о нижеследующем: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1. ПРЕДМЕТ ДОГОВОРА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 xml:space="preserve">1.1.Продавец передает в собственность, а Покупатель принимает и оплачивает в установленный договором срок имущество (оборудование), принадлежащее Продавцу на праве собственности, согласно Спецификации (Приложение №1 к настоящему договору) с условием самовывоза. 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 xml:space="preserve">1.2. Имущество (оборудование), являющееся предметом настоящего договора, является бывшим в употреблении. Техническое состояние – удовлетворительное, Покупателю известно. 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 xml:space="preserve">Покупатель к Продавцу претензий по качеству передаваемого имущества не имеет. 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 xml:space="preserve">1.3. Покупатель обязуется забрать имущество (оборудование) в срок до 30.10.2022года. 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В срок не позднее 20 рабочих дней, с даты подписания настоящего Договора, Продавец обязан уведомить Покупателя о готовности к отгрузке имущества (оборудования).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 xml:space="preserve">Покупатель в течение 10 рабочих дней с момента получения уведомления о готовности к отгрузке Имущества (оборудования) обязан направить в адрес Продавца информацию о дате и способе вывоза. 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 xml:space="preserve">Продавец в течение 5 рабочих дней обязан оформить установленным порядком разрешительные документы для обеспечения доступа представителей Покупателя для демонтажа и вывоза Имущества (оборудования). 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Покупатель не позднее 3 рабочих дней до даты вывоза предоставляет данные на транспорт для перевозки Имущества (оборудования).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1.4. Условия передачи Имущества (оборудования): Имущество (оборудование) на момент подписания договора купли-продажи находится на территории Продавца и передается Покупателю по товарной накладной по месту его нахождения. Тару для перевозки имущества (при необходимости) предоставляет Покупатель.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1.5. Право собственности на имущество (оборудование) переходит к Покупателю с момента получения имущества (оборудования) на территории Продавца. Риск повреждения, либо случайной гибели несет собственник в соответствии с действующим гражданским законодательством Российской Федерации.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2. РАСЧЕТЫ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 xml:space="preserve">2.1. Общая сумма договора составляет </w:t>
      </w:r>
      <w:r>
        <w:t>___</w:t>
      </w:r>
      <w:r w:rsidRPr="003821BD">
        <w:t xml:space="preserve"> рублей, в том числе НДС 20</w:t>
      </w:r>
      <w:proofErr w:type="gramStart"/>
      <w:r w:rsidRPr="003821BD">
        <w:t xml:space="preserve">%  </w:t>
      </w:r>
      <w:r>
        <w:t>_</w:t>
      </w:r>
      <w:proofErr w:type="gramEnd"/>
      <w:r>
        <w:t>___</w:t>
      </w:r>
      <w:r w:rsidRPr="003821BD">
        <w:t xml:space="preserve"> рублей.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2.2. Оплата в размере 70 % стоимости имущества производится в течение 15 (Пятнадцати) рабочих дней с даты подписания настоящего договора Покупателю, путем перевода суммы на расчетный счет Продавца.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2.3 Оплата 30% стоимости имущества производится в течении 5 рабочих дней с даты передачи Имущества (оборудования) Покупателю, путем перевода суммы на расчетный счет Продавца.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3. ОТВЕТСТВЕННОСТЬ СТОРОН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3.1. В случае просрочки платежей Покупатель уплачивает пеню в размере 0,05 % от стоимости имущества (оборудования) за каждый день просрочки, но не более 10 % от суммы договора.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3.2. В случае задержки готовности имущества (оборудования) к демонтажу Продавец уплачивает Покупателю пеню в размере 0,05 % от стоимости имущества за каждый день просрочки, но не более 10 % от суммы договора.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3.3. В случаях, не предусмотренных настоящим договором, ответственность Сторон определяется соответственно действующему законодательству РФ.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 xml:space="preserve">3.4. Гарантия качества на имущество не предоставляется. 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4. СРОК ИСПОЛНЕНИЯ ДОГОВОРА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4.1. Настоящий договор вступает в силу с момента подписания его сторонами и действует до полного исполнения сторонами своих обязательств по нему.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4.2. Договор считается исполненным Продавцом после фактической передачи имущества Покупателю, а Покупателем с момента поступления денежных средств на расчетный счет Продавца.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5. ФОРС-МАЖОР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5.1.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5.2.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5.3.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5.4. 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 может быть расторгнут Продавцом и Покупателем путем направления уведомления другой стороне.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6. ПРОЧИЕ УСЛОВИЯ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6.1. Изменения, дополнения к договору действительны только в том случае, если составлены в письменной форме и подписаны обеими сторонами.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6.2. Споры и разногласия, возникающие в связи с настоящим договором, стороны постараются урегулировать путем переговоров.</w:t>
      </w:r>
    </w:p>
    <w:p w:rsid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063B2D">
        <w:t xml:space="preserve">6.3. </w:t>
      </w:r>
      <w:r w:rsidR="005C02E8" w:rsidRPr="00063B2D">
        <w:t>В случае невозможности разрешения споров и разногласий путем переговоров, стороны договорились о соблюдении досудебного претензионного порядка урегулирования споров, возникающих по договору. Претензии предъявляются в письменной форме с обязательным приложением обосновывающих документов и с расчётом по каждому отдельному виду требования. Срок рассмотрения претензии - 7 рабочих дней со дня ее получения. При не урегулировании споров в претензионном порядке стороны передают их на рассмотрение в Арбитражный суд Архангельской области.</w:t>
      </w:r>
    </w:p>
    <w:p w:rsidR="005C02E8" w:rsidRPr="003821BD" w:rsidRDefault="005C02E8" w:rsidP="003821BD">
      <w:pPr>
        <w:autoSpaceDE w:val="0"/>
        <w:autoSpaceDN w:val="0"/>
        <w:adjustRightInd w:val="0"/>
        <w:ind w:right="139"/>
        <w:jc w:val="both"/>
      </w:pP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  <w:r w:rsidRPr="003821BD">
        <w:t>7. ЮРИДИЧЕСКИЕ АДРЕСА И ПЛАТЕЖНЫЕ РЕКВИЗИТЫ СТОРОН</w:t>
      </w:r>
    </w:p>
    <w:p w:rsidR="003821BD" w:rsidRPr="003821BD" w:rsidRDefault="003821BD" w:rsidP="003821BD">
      <w:pPr>
        <w:autoSpaceDE w:val="0"/>
        <w:autoSpaceDN w:val="0"/>
        <w:adjustRightInd w:val="0"/>
        <w:ind w:right="139"/>
        <w:jc w:val="both"/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353"/>
        <w:gridCol w:w="4286"/>
        <w:gridCol w:w="142"/>
      </w:tblGrid>
      <w:tr w:rsidR="003821BD" w:rsidRPr="003821BD" w:rsidTr="00F22F16">
        <w:trPr>
          <w:gridAfter w:val="1"/>
          <w:wAfter w:w="142" w:type="dxa"/>
        </w:trPr>
        <w:tc>
          <w:tcPr>
            <w:tcW w:w="5353" w:type="dxa"/>
          </w:tcPr>
          <w:p w:rsidR="003821BD" w:rsidRPr="003821BD" w:rsidRDefault="003821BD" w:rsidP="00F808D8">
            <w:pPr>
              <w:ind w:right="139" w:firstLine="0"/>
              <w:jc w:val="both"/>
              <w:rPr>
                <w:b/>
              </w:rPr>
            </w:pPr>
            <w:r w:rsidRPr="003821BD">
              <w:rPr>
                <w:b/>
              </w:rPr>
              <w:t>Продавец:</w:t>
            </w:r>
          </w:p>
        </w:tc>
        <w:tc>
          <w:tcPr>
            <w:tcW w:w="4286" w:type="dxa"/>
          </w:tcPr>
          <w:p w:rsidR="003821BD" w:rsidRPr="003821BD" w:rsidRDefault="003821BD" w:rsidP="003821BD">
            <w:pPr>
              <w:ind w:right="139" w:firstLine="0"/>
              <w:rPr>
                <w:b/>
              </w:rPr>
            </w:pPr>
            <w:r w:rsidRPr="003821BD">
              <w:rPr>
                <w:b/>
              </w:rPr>
              <w:t>Покупатель:</w:t>
            </w:r>
            <w:r w:rsidRPr="003821BD">
              <w:t xml:space="preserve"> </w:t>
            </w:r>
          </w:p>
        </w:tc>
      </w:tr>
      <w:tr w:rsidR="003821BD" w:rsidRPr="003821BD" w:rsidTr="00F22F16">
        <w:trPr>
          <w:gridAfter w:val="1"/>
          <w:wAfter w:w="142" w:type="dxa"/>
        </w:trPr>
        <w:tc>
          <w:tcPr>
            <w:tcW w:w="5353" w:type="dxa"/>
          </w:tcPr>
          <w:p w:rsidR="003821BD" w:rsidRPr="003821BD" w:rsidRDefault="003821BD" w:rsidP="00F808D8">
            <w:pPr>
              <w:ind w:right="139" w:firstLine="0"/>
              <w:jc w:val="both"/>
            </w:pPr>
            <w:r w:rsidRPr="003821BD">
              <w:t>АО «Северный рейд»</w:t>
            </w:r>
          </w:p>
          <w:p w:rsidR="003821BD" w:rsidRPr="003821BD" w:rsidRDefault="003821BD" w:rsidP="00F808D8">
            <w:pPr>
              <w:ind w:right="139" w:firstLine="0"/>
              <w:jc w:val="both"/>
            </w:pPr>
            <w:r w:rsidRPr="003821BD">
              <w:t>164500, г. Северодвинск, Архангельская обл.,</w:t>
            </w:r>
          </w:p>
          <w:p w:rsidR="003821BD" w:rsidRPr="003821BD" w:rsidRDefault="003821BD" w:rsidP="00F808D8">
            <w:pPr>
              <w:ind w:right="139" w:firstLine="0"/>
              <w:jc w:val="both"/>
            </w:pPr>
            <w:proofErr w:type="spellStart"/>
            <w:r w:rsidRPr="003821BD">
              <w:lastRenderedPageBreak/>
              <w:t>Пр</w:t>
            </w:r>
            <w:r w:rsidR="00F808D8">
              <w:t>-</w:t>
            </w:r>
            <w:r w:rsidRPr="003821BD">
              <w:t>кт</w:t>
            </w:r>
            <w:proofErr w:type="spellEnd"/>
            <w:r w:rsidRPr="003821BD">
              <w:t xml:space="preserve"> Победы, д. 1</w:t>
            </w:r>
          </w:p>
          <w:p w:rsidR="003821BD" w:rsidRPr="003821BD" w:rsidRDefault="003821BD" w:rsidP="00F808D8">
            <w:pPr>
              <w:ind w:right="139" w:firstLine="0"/>
              <w:jc w:val="both"/>
            </w:pPr>
            <w:r w:rsidRPr="003821BD">
              <w:t xml:space="preserve">ИНН   2902058531   </w:t>
            </w:r>
            <w:r w:rsidR="00F808D8" w:rsidRPr="003821BD">
              <w:t>КПП 290201001</w:t>
            </w:r>
          </w:p>
          <w:p w:rsidR="003821BD" w:rsidRPr="003821BD" w:rsidRDefault="003821BD" w:rsidP="00F808D8">
            <w:pPr>
              <w:ind w:right="139" w:firstLine="0"/>
              <w:jc w:val="both"/>
            </w:pPr>
            <w:r w:rsidRPr="003821BD">
              <w:t>факс: (8184) 92-15-36</w:t>
            </w:r>
          </w:p>
        </w:tc>
        <w:tc>
          <w:tcPr>
            <w:tcW w:w="4286" w:type="dxa"/>
          </w:tcPr>
          <w:p w:rsidR="003821BD" w:rsidRPr="003821BD" w:rsidRDefault="003821BD" w:rsidP="00F808D8">
            <w:pPr>
              <w:suppressAutoHyphens/>
              <w:spacing w:line="100" w:lineRule="atLeast"/>
              <w:ind w:right="139" w:firstLine="0"/>
              <w:jc w:val="both"/>
              <w:textAlignment w:val="baseline"/>
              <w:rPr>
                <w:kern w:val="1"/>
                <w:lang w:eastAsia="ar-SA"/>
              </w:rPr>
            </w:pPr>
          </w:p>
        </w:tc>
      </w:tr>
      <w:tr w:rsidR="003821BD" w:rsidRPr="003821BD" w:rsidTr="00F808D8">
        <w:trPr>
          <w:gridAfter w:val="1"/>
          <w:wAfter w:w="142" w:type="dxa"/>
          <w:trHeight w:val="2268"/>
        </w:trPr>
        <w:tc>
          <w:tcPr>
            <w:tcW w:w="5353" w:type="dxa"/>
          </w:tcPr>
          <w:p w:rsidR="003821BD" w:rsidRPr="003821BD" w:rsidRDefault="003821BD" w:rsidP="00F808D8">
            <w:pPr>
              <w:ind w:right="139" w:firstLine="0"/>
              <w:jc w:val="both"/>
            </w:pPr>
            <w:r w:rsidRPr="003821BD">
              <w:t>Банковские реквизиты:</w:t>
            </w:r>
          </w:p>
          <w:p w:rsidR="003821BD" w:rsidRPr="003821BD" w:rsidRDefault="003821BD" w:rsidP="00F808D8">
            <w:pPr>
              <w:ind w:right="139" w:firstLine="0"/>
              <w:jc w:val="both"/>
            </w:pPr>
            <w:r w:rsidRPr="003821BD">
              <w:t xml:space="preserve">Филиал «ЦЕНТРАЛЬНЫЙ» Банка ВТБ ПАО </w:t>
            </w:r>
          </w:p>
          <w:p w:rsidR="003821BD" w:rsidRPr="003821BD" w:rsidRDefault="003821BD" w:rsidP="00F808D8">
            <w:pPr>
              <w:ind w:right="139" w:firstLine="0"/>
              <w:jc w:val="both"/>
            </w:pPr>
            <w:r w:rsidRPr="003821BD">
              <w:t>г. Москва</w:t>
            </w:r>
          </w:p>
          <w:p w:rsidR="003821BD" w:rsidRPr="003821BD" w:rsidRDefault="003821BD" w:rsidP="00F808D8">
            <w:pPr>
              <w:ind w:right="139" w:firstLine="0"/>
              <w:jc w:val="both"/>
            </w:pPr>
            <w:r w:rsidRPr="003821BD">
              <w:t>р/с 40702810 412390000595</w:t>
            </w:r>
          </w:p>
          <w:p w:rsidR="003821BD" w:rsidRPr="003821BD" w:rsidRDefault="003821BD" w:rsidP="00F808D8">
            <w:pPr>
              <w:ind w:right="139" w:firstLine="0"/>
              <w:jc w:val="both"/>
            </w:pPr>
            <w:r w:rsidRPr="003821BD">
              <w:t>к/с 30101810 145250000411</w:t>
            </w:r>
          </w:p>
          <w:p w:rsidR="003821BD" w:rsidRPr="003821BD" w:rsidRDefault="003821BD" w:rsidP="00F808D8">
            <w:pPr>
              <w:ind w:right="139" w:firstLine="0"/>
              <w:jc w:val="both"/>
            </w:pPr>
            <w:r w:rsidRPr="003821BD">
              <w:t>БИК 044525411</w:t>
            </w:r>
          </w:p>
        </w:tc>
        <w:tc>
          <w:tcPr>
            <w:tcW w:w="4286" w:type="dxa"/>
          </w:tcPr>
          <w:p w:rsidR="003821BD" w:rsidRPr="003821BD" w:rsidRDefault="003821BD" w:rsidP="003821BD">
            <w:pPr>
              <w:ind w:right="139"/>
            </w:pPr>
          </w:p>
        </w:tc>
      </w:tr>
      <w:tr w:rsidR="003821BD" w:rsidRPr="003821BD" w:rsidTr="00F22F16">
        <w:tc>
          <w:tcPr>
            <w:tcW w:w="5353" w:type="dxa"/>
          </w:tcPr>
          <w:p w:rsidR="003821BD" w:rsidRPr="003821BD" w:rsidRDefault="003821BD" w:rsidP="00F808D8">
            <w:pPr>
              <w:tabs>
                <w:tab w:val="left" w:pos="9639"/>
              </w:tabs>
              <w:ind w:right="139" w:firstLine="0"/>
              <w:jc w:val="both"/>
            </w:pPr>
            <w:r w:rsidRPr="003821BD">
              <w:t>Генеральный директор</w:t>
            </w:r>
          </w:p>
          <w:p w:rsidR="003821BD" w:rsidRPr="003821BD" w:rsidRDefault="003821BD" w:rsidP="00F808D8">
            <w:pPr>
              <w:tabs>
                <w:tab w:val="left" w:pos="9639"/>
              </w:tabs>
              <w:ind w:right="139" w:firstLine="0"/>
              <w:jc w:val="both"/>
            </w:pPr>
            <w:r w:rsidRPr="003821BD">
              <w:t>АО «Северный Рейд»</w:t>
            </w:r>
          </w:p>
        </w:tc>
        <w:tc>
          <w:tcPr>
            <w:tcW w:w="4428" w:type="dxa"/>
            <w:gridSpan w:val="2"/>
          </w:tcPr>
          <w:p w:rsidR="003821BD" w:rsidRPr="003821BD" w:rsidRDefault="003821BD" w:rsidP="003821BD">
            <w:pPr>
              <w:ind w:right="139" w:firstLine="0"/>
              <w:jc w:val="both"/>
            </w:pPr>
          </w:p>
        </w:tc>
      </w:tr>
      <w:tr w:rsidR="003821BD" w:rsidRPr="003821BD" w:rsidTr="00F22F16">
        <w:trPr>
          <w:trHeight w:val="349"/>
        </w:trPr>
        <w:tc>
          <w:tcPr>
            <w:tcW w:w="5353" w:type="dxa"/>
          </w:tcPr>
          <w:p w:rsidR="003821BD" w:rsidRPr="003821BD" w:rsidRDefault="003821BD" w:rsidP="00F808D8">
            <w:pPr>
              <w:ind w:right="139" w:firstLine="0"/>
              <w:jc w:val="both"/>
            </w:pPr>
          </w:p>
        </w:tc>
        <w:tc>
          <w:tcPr>
            <w:tcW w:w="4428" w:type="dxa"/>
            <w:gridSpan w:val="2"/>
          </w:tcPr>
          <w:p w:rsidR="003821BD" w:rsidRPr="003821BD" w:rsidRDefault="003821BD" w:rsidP="003821BD">
            <w:pPr>
              <w:ind w:right="139"/>
              <w:jc w:val="both"/>
            </w:pPr>
          </w:p>
        </w:tc>
      </w:tr>
      <w:tr w:rsidR="003821BD" w:rsidRPr="003821BD" w:rsidTr="00F22F16">
        <w:trPr>
          <w:trHeight w:val="327"/>
        </w:trPr>
        <w:tc>
          <w:tcPr>
            <w:tcW w:w="5353" w:type="dxa"/>
          </w:tcPr>
          <w:p w:rsidR="003821BD" w:rsidRPr="003821BD" w:rsidRDefault="003821BD" w:rsidP="00F808D8">
            <w:pPr>
              <w:ind w:right="139" w:firstLine="0"/>
              <w:jc w:val="both"/>
            </w:pPr>
          </w:p>
          <w:p w:rsidR="003821BD" w:rsidRPr="003821BD" w:rsidRDefault="003821BD" w:rsidP="00F808D8">
            <w:pPr>
              <w:ind w:right="139" w:firstLine="0"/>
              <w:jc w:val="both"/>
            </w:pPr>
            <w:r w:rsidRPr="003821BD">
              <w:t>_______________С.В. Гущин</w:t>
            </w:r>
          </w:p>
        </w:tc>
        <w:tc>
          <w:tcPr>
            <w:tcW w:w="4428" w:type="dxa"/>
            <w:gridSpan w:val="2"/>
          </w:tcPr>
          <w:p w:rsidR="003821BD" w:rsidRPr="003821BD" w:rsidRDefault="003821BD" w:rsidP="003821BD">
            <w:pPr>
              <w:ind w:right="139" w:firstLine="0"/>
              <w:jc w:val="both"/>
            </w:pPr>
          </w:p>
        </w:tc>
      </w:tr>
      <w:tr w:rsidR="003821BD" w:rsidRPr="003821BD" w:rsidTr="00F22F16">
        <w:trPr>
          <w:trHeight w:val="401"/>
        </w:trPr>
        <w:tc>
          <w:tcPr>
            <w:tcW w:w="5353" w:type="dxa"/>
          </w:tcPr>
          <w:p w:rsidR="003821BD" w:rsidRPr="003821BD" w:rsidRDefault="003821BD" w:rsidP="00F808D8">
            <w:pPr>
              <w:tabs>
                <w:tab w:val="left" w:pos="9639"/>
              </w:tabs>
              <w:ind w:right="139" w:firstLine="0"/>
              <w:jc w:val="both"/>
            </w:pPr>
            <w:r w:rsidRPr="003821BD">
              <w:t>«___»__________2022г.</w:t>
            </w:r>
          </w:p>
        </w:tc>
        <w:tc>
          <w:tcPr>
            <w:tcW w:w="4428" w:type="dxa"/>
            <w:gridSpan w:val="2"/>
          </w:tcPr>
          <w:p w:rsidR="003821BD" w:rsidRPr="003821BD" w:rsidRDefault="003821BD" w:rsidP="003821BD">
            <w:pPr>
              <w:tabs>
                <w:tab w:val="left" w:pos="9639"/>
              </w:tabs>
              <w:ind w:right="139" w:firstLine="0"/>
              <w:jc w:val="both"/>
            </w:pPr>
          </w:p>
        </w:tc>
      </w:tr>
    </w:tbl>
    <w:p w:rsidR="00F808D8" w:rsidRDefault="008A0851" w:rsidP="008A0851">
      <w:pPr>
        <w:widowControl w:val="0"/>
        <w:tabs>
          <w:tab w:val="left" w:pos="5940"/>
          <w:tab w:val="left" w:pos="6300"/>
          <w:tab w:val="left" w:pos="7020"/>
          <w:tab w:val="left" w:pos="7200"/>
          <w:tab w:val="left" w:pos="7740"/>
          <w:tab w:val="left" w:pos="8820"/>
        </w:tabs>
        <w:autoSpaceDE w:val="0"/>
        <w:autoSpaceDN w:val="0"/>
        <w:adjustRightInd w:val="0"/>
        <w:ind w:firstLine="0"/>
        <w:jc w:val="center"/>
      </w:pPr>
      <w:r w:rsidRPr="008A0851">
        <w:tab/>
      </w:r>
    </w:p>
    <w:p w:rsidR="00F808D8" w:rsidRDefault="00F808D8">
      <w:pPr>
        <w:spacing w:after="160" w:line="259" w:lineRule="auto"/>
        <w:ind w:firstLine="0"/>
      </w:pPr>
      <w:r>
        <w:br w:type="page"/>
      </w:r>
    </w:p>
    <w:p w:rsidR="008A0851" w:rsidRPr="008A0851" w:rsidRDefault="008A0851" w:rsidP="00F808D8">
      <w:pPr>
        <w:widowControl w:val="0"/>
        <w:tabs>
          <w:tab w:val="left" w:pos="5940"/>
          <w:tab w:val="left" w:pos="6300"/>
          <w:tab w:val="left" w:pos="7020"/>
          <w:tab w:val="left" w:pos="7200"/>
          <w:tab w:val="left" w:pos="7740"/>
          <w:tab w:val="left" w:pos="8820"/>
        </w:tabs>
        <w:autoSpaceDE w:val="0"/>
        <w:autoSpaceDN w:val="0"/>
        <w:adjustRightInd w:val="0"/>
        <w:ind w:firstLine="0"/>
        <w:jc w:val="right"/>
      </w:pPr>
      <w:r w:rsidRPr="008A0851">
        <w:lastRenderedPageBreak/>
        <w:t>Приложение №1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  <w:jc w:val="right"/>
      </w:pPr>
      <w:r w:rsidRPr="008A0851">
        <w:t xml:space="preserve"> к Договору № _________ от __________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  <w:jc w:val="right"/>
      </w:pP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  <w:jc w:val="right"/>
      </w:pPr>
    </w:p>
    <w:p w:rsidR="008A0851" w:rsidRPr="008A0851" w:rsidRDefault="00F808D8" w:rsidP="008A0851">
      <w:pPr>
        <w:widowControl w:val="0"/>
        <w:autoSpaceDE w:val="0"/>
        <w:autoSpaceDN w:val="0"/>
        <w:adjustRightInd w:val="0"/>
        <w:ind w:firstLine="600"/>
        <w:jc w:val="center"/>
        <w:rPr>
          <w:b/>
        </w:rPr>
      </w:pPr>
      <w:r>
        <w:rPr>
          <w:b/>
        </w:rPr>
        <w:t>СПЕЦИФИКАЦИЯ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600"/>
        <w:jc w:val="both"/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587"/>
        <w:gridCol w:w="4375"/>
        <w:gridCol w:w="1275"/>
        <w:gridCol w:w="1843"/>
        <w:gridCol w:w="1838"/>
      </w:tblGrid>
      <w:tr w:rsidR="008A0851" w:rsidRPr="008A0851" w:rsidTr="00F808D8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851" w:rsidRPr="00381768" w:rsidRDefault="008A0851" w:rsidP="008A08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Cs/>
              </w:rPr>
            </w:pPr>
            <w:r w:rsidRPr="00381768">
              <w:rPr>
                <w:bCs/>
              </w:rPr>
              <w:t>№</w:t>
            </w:r>
          </w:p>
          <w:p w:rsidR="008A0851" w:rsidRPr="00381768" w:rsidRDefault="008A0851" w:rsidP="008A08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Cs/>
              </w:rPr>
            </w:pPr>
            <w:r w:rsidRPr="00381768">
              <w:rPr>
                <w:bCs/>
              </w:rPr>
              <w:t>п/п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851" w:rsidRPr="00381768" w:rsidRDefault="008A0851" w:rsidP="008A08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Cs/>
              </w:rPr>
            </w:pPr>
            <w:r w:rsidRPr="00381768">
              <w:rPr>
                <w:bCs/>
              </w:rPr>
              <w:t>Наименование товара</w:t>
            </w:r>
          </w:p>
          <w:p w:rsidR="008A0851" w:rsidRPr="00381768" w:rsidRDefault="008A0851" w:rsidP="008A08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851" w:rsidRPr="00381768" w:rsidRDefault="008A0851" w:rsidP="008A08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Cs/>
              </w:rPr>
            </w:pPr>
            <w:r w:rsidRPr="00381768">
              <w:rPr>
                <w:bCs/>
              </w:rPr>
              <w:t xml:space="preserve">Кол-во, </w:t>
            </w:r>
          </w:p>
          <w:p w:rsidR="008A0851" w:rsidRPr="00381768" w:rsidRDefault="008A0851" w:rsidP="008A08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Cs/>
              </w:rPr>
            </w:pPr>
            <w:r w:rsidRPr="00381768">
              <w:rPr>
                <w:bCs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768" w:rsidRDefault="008A0851" w:rsidP="008A08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Cs/>
              </w:rPr>
            </w:pPr>
            <w:r w:rsidRPr="00381768">
              <w:rPr>
                <w:bCs/>
              </w:rPr>
              <w:t>Цена без НДС</w:t>
            </w:r>
          </w:p>
          <w:p w:rsidR="008A0851" w:rsidRPr="00381768" w:rsidRDefault="008A0851" w:rsidP="008A08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Cs/>
              </w:rPr>
            </w:pPr>
            <w:r w:rsidRPr="00381768">
              <w:rPr>
                <w:bCs/>
              </w:rPr>
              <w:t xml:space="preserve"> в рублях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768" w:rsidRDefault="008A0851" w:rsidP="008A08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Cs/>
              </w:rPr>
            </w:pPr>
            <w:r w:rsidRPr="00381768">
              <w:rPr>
                <w:bCs/>
              </w:rPr>
              <w:t xml:space="preserve">Сумма без НДС </w:t>
            </w:r>
          </w:p>
          <w:p w:rsidR="008A0851" w:rsidRPr="00381768" w:rsidRDefault="008A0851" w:rsidP="008A08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Cs/>
              </w:rPr>
            </w:pPr>
            <w:r w:rsidRPr="00381768">
              <w:rPr>
                <w:bCs/>
              </w:rPr>
              <w:t>в рублях</w:t>
            </w:r>
          </w:p>
        </w:tc>
      </w:tr>
      <w:tr w:rsidR="008A0851" w:rsidRPr="008A0851" w:rsidTr="00F808D8">
        <w:trPr>
          <w:trHeight w:val="17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851" w:rsidRPr="008A0851" w:rsidRDefault="008A0851" w:rsidP="008A085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</w:rPr>
            </w:pPr>
            <w:r w:rsidRPr="008A0851">
              <w:rPr>
                <w:color w:val="000000"/>
              </w:rPr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851" w:rsidRPr="008A0851" w:rsidRDefault="008A0851" w:rsidP="008A08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851" w:rsidRPr="008A0851" w:rsidRDefault="008A0851" w:rsidP="008A08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51" w:rsidRPr="008A0851" w:rsidRDefault="008A0851" w:rsidP="008A08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851" w:rsidRPr="008A0851" w:rsidRDefault="008A0851" w:rsidP="008A08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</w:pPr>
          </w:p>
        </w:tc>
      </w:tr>
      <w:tr w:rsidR="008A0851" w:rsidRPr="008A0851" w:rsidTr="00F808D8">
        <w:trPr>
          <w:trHeight w:val="17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851" w:rsidRPr="008A0851" w:rsidRDefault="008A0851" w:rsidP="008A085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</w:rPr>
            </w:pPr>
            <w:r w:rsidRPr="008A0851">
              <w:rPr>
                <w:color w:val="000000"/>
              </w:rPr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851" w:rsidRPr="008A0851" w:rsidRDefault="008A0851" w:rsidP="008A08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851" w:rsidRPr="008A0851" w:rsidRDefault="008A0851" w:rsidP="008A08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51" w:rsidRPr="008A0851" w:rsidRDefault="008A0851" w:rsidP="008A08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851" w:rsidRPr="008A0851" w:rsidRDefault="008A0851" w:rsidP="008A08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</w:pPr>
          </w:p>
        </w:tc>
      </w:tr>
      <w:tr w:rsidR="008A0851" w:rsidRPr="008A0851" w:rsidTr="00F808D8">
        <w:trPr>
          <w:trHeight w:val="17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851" w:rsidRPr="008A0851" w:rsidRDefault="008A0851" w:rsidP="008A085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</w:rPr>
            </w:pPr>
            <w:r w:rsidRPr="008A0851">
              <w:rPr>
                <w:color w:val="000000"/>
              </w:rPr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851" w:rsidRPr="008A0851" w:rsidRDefault="008A0851" w:rsidP="008A08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851" w:rsidRPr="008A0851" w:rsidRDefault="008A0851" w:rsidP="008A08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851" w:rsidRPr="008A0851" w:rsidRDefault="008A0851" w:rsidP="008A08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1" w:rsidRPr="008A0851" w:rsidRDefault="008A0851" w:rsidP="008A08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</w:pPr>
          </w:p>
        </w:tc>
      </w:tr>
      <w:tr w:rsidR="008A0851" w:rsidRPr="008A0851" w:rsidTr="00F808D8">
        <w:trPr>
          <w:trHeight w:val="17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851" w:rsidRPr="008A0851" w:rsidRDefault="008A0851" w:rsidP="008A085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</w:rPr>
            </w:pPr>
            <w:r w:rsidRPr="008A0851">
              <w:rPr>
                <w:color w:val="000000"/>
              </w:rPr>
              <w:t>4…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851" w:rsidRPr="008A0851" w:rsidRDefault="008A0851" w:rsidP="008A08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0851" w:rsidRPr="008A0851" w:rsidRDefault="008A0851" w:rsidP="008A08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851" w:rsidRPr="008A0851" w:rsidRDefault="008A0851" w:rsidP="008A08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1" w:rsidRPr="008A0851" w:rsidRDefault="008A0851" w:rsidP="008A08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</w:pPr>
          </w:p>
        </w:tc>
      </w:tr>
      <w:tr w:rsidR="008A0851" w:rsidRPr="008A0851" w:rsidTr="00F808D8">
        <w:tblPrEx>
          <w:tblCellMar>
            <w:left w:w="0" w:type="dxa"/>
            <w:right w:w="0" w:type="dxa"/>
          </w:tblCellMar>
        </w:tblPrEx>
        <w:trPr>
          <w:trHeight w:val="108"/>
          <w:jc w:val="center"/>
        </w:trPr>
        <w:tc>
          <w:tcPr>
            <w:tcW w:w="6237" w:type="dxa"/>
            <w:gridSpan w:val="3"/>
            <w:vMerge w:val="restart"/>
            <w:tcBorders>
              <w:top w:val="single" w:sz="4" w:space="0" w:color="000000"/>
            </w:tcBorders>
          </w:tcPr>
          <w:p w:rsidR="008A0851" w:rsidRPr="008A0851" w:rsidRDefault="008A0851" w:rsidP="008A08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851" w:rsidRPr="008A0851" w:rsidRDefault="008A0851" w:rsidP="008A08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firstLine="0"/>
              <w:rPr>
                <w:b/>
                <w:bCs/>
              </w:rPr>
            </w:pPr>
            <w:r w:rsidRPr="008A0851">
              <w:rPr>
                <w:b/>
                <w:bCs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1" w:rsidRPr="008A0851" w:rsidRDefault="008A0851" w:rsidP="008A08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firstLine="0"/>
              <w:rPr>
                <w:b/>
                <w:bCs/>
              </w:rPr>
            </w:pPr>
          </w:p>
        </w:tc>
      </w:tr>
      <w:tr w:rsidR="008A0851" w:rsidRPr="008A0851" w:rsidTr="00F808D8">
        <w:tblPrEx>
          <w:tblCellMar>
            <w:left w:w="0" w:type="dxa"/>
            <w:right w:w="0" w:type="dxa"/>
          </w:tblCellMar>
        </w:tblPrEx>
        <w:trPr>
          <w:trHeight w:val="108"/>
          <w:jc w:val="center"/>
        </w:trPr>
        <w:tc>
          <w:tcPr>
            <w:tcW w:w="6237" w:type="dxa"/>
            <w:gridSpan w:val="3"/>
            <w:vMerge/>
          </w:tcPr>
          <w:p w:rsidR="008A0851" w:rsidRPr="008A0851" w:rsidRDefault="008A0851" w:rsidP="008A08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851" w:rsidRPr="008A0851" w:rsidRDefault="008A0851" w:rsidP="008A08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firstLine="0"/>
              <w:rPr>
                <w:b/>
                <w:bCs/>
              </w:rPr>
            </w:pPr>
            <w:r w:rsidRPr="008A0851">
              <w:rPr>
                <w:b/>
                <w:bCs/>
              </w:rPr>
              <w:t>НДС: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1" w:rsidRPr="008A0851" w:rsidRDefault="008A0851" w:rsidP="008A08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firstLine="0"/>
              <w:rPr>
                <w:b/>
                <w:bCs/>
              </w:rPr>
            </w:pPr>
          </w:p>
        </w:tc>
      </w:tr>
      <w:tr w:rsidR="008A0851" w:rsidRPr="008A0851" w:rsidTr="00F808D8">
        <w:tblPrEx>
          <w:tblCellMar>
            <w:left w:w="0" w:type="dxa"/>
            <w:right w:w="0" w:type="dxa"/>
          </w:tblCellMar>
        </w:tblPrEx>
        <w:trPr>
          <w:trHeight w:val="108"/>
          <w:jc w:val="center"/>
        </w:trPr>
        <w:tc>
          <w:tcPr>
            <w:tcW w:w="6237" w:type="dxa"/>
            <w:gridSpan w:val="3"/>
            <w:vMerge/>
          </w:tcPr>
          <w:p w:rsidR="008A0851" w:rsidRPr="008A0851" w:rsidRDefault="008A0851" w:rsidP="008A08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51" w:rsidRPr="008A0851" w:rsidRDefault="008A0851" w:rsidP="008A08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firstLine="0"/>
              <w:rPr>
                <w:b/>
                <w:bCs/>
              </w:rPr>
            </w:pPr>
            <w:r w:rsidRPr="008A0851">
              <w:rPr>
                <w:b/>
                <w:bCs/>
              </w:rPr>
              <w:t xml:space="preserve">Итого с НДС: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1" w:rsidRPr="008A0851" w:rsidRDefault="008A0851" w:rsidP="008A08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firstLine="0"/>
              <w:rPr>
                <w:b/>
                <w:bCs/>
              </w:rPr>
            </w:pPr>
          </w:p>
        </w:tc>
      </w:tr>
    </w:tbl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600"/>
        <w:jc w:val="both"/>
      </w:pPr>
    </w:p>
    <w:tbl>
      <w:tblPr>
        <w:tblpPr w:leftFromText="180" w:rightFromText="180" w:vertAnchor="text" w:horzAnchor="margin" w:tblpY="880"/>
        <w:tblW w:w="9376" w:type="dxa"/>
        <w:tblLayout w:type="fixed"/>
        <w:tblLook w:val="0000" w:firstRow="0" w:lastRow="0" w:firstColumn="0" w:lastColumn="0" w:noHBand="0" w:noVBand="0"/>
      </w:tblPr>
      <w:tblGrid>
        <w:gridCol w:w="4962"/>
        <w:gridCol w:w="4414"/>
      </w:tblGrid>
      <w:tr w:rsidR="008A0851" w:rsidRPr="008A0851" w:rsidTr="00F808D8">
        <w:trPr>
          <w:trHeight w:val="1072"/>
        </w:trPr>
        <w:tc>
          <w:tcPr>
            <w:tcW w:w="4962" w:type="dxa"/>
          </w:tcPr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</w:rPr>
            </w:pPr>
            <w:r w:rsidRPr="008A0851">
              <w:rPr>
                <w:b/>
              </w:rPr>
              <w:t>ПРОДАВЕЦ:</w:t>
            </w: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A0851">
              <w:rPr>
                <w:b/>
              </w:rPr>
              <w:t>Акционерное общество</w:t>
            </w: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8A0851">
              <w:rPr>
                <w:b/>
              </w:rPr>
              <w:t>«Северный Рейд»</w:t>
            </w: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8A0851">
              <w:t>Генеральный директор</w:t>
            </w: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8A0851">
              <w:t xml:space="preserve">___________________ </w:t>
            </w:r>
            <w:r w:rsidR="00F808D8">
              <w:t>С.В. Гущин</w:t>
            </w: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8A0851">
              <w:t>«___»______________20</w:t>
            </w:r>
            <w:r w:rsidR="00F808D8">
              <w:t>22</w:t>
            </w:r>
            <w:r w:rsidRPr="008A0851">
              <w:t>г.</w:t>
            </w:r>
            <w:r w:rsidRPr="008A0851">
              <w:tab/>
            </w: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8A0851">
              <w:t>М.П.</w:t>
            </w:r>
            <w:r w:rsidRPr="008A0851">
              <w:tab/>
            </w:r>
            <w:r w:rsidRPr="008A0851">
              <w:tab/>
            </w:r>
            <w:r w:rsidRPr="008A0851">
              <w:tab/>
            </w:r>
            <w:r w:rsidRPr="008A0851">
              <w:tab/>
            </w: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spacing w:after="120"/>
              <w:ind w:firstLine="72"/>
            </w:pPr>
          </w:p>
        </w:tc>
        <w:tc>
          <w:tcPr>
            <w:tcW w:w="4414" w:type="dxa"/>
          </w:tcPr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</w:rPr>
            </w:pPr>
            <w:r w:rsidRPr="008A0851">
              <w:rPr>
                <w:b/>
              </w:rPr>
              <w:t>ПОКУПАТЕЛЬ:</w:t>
            </w: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8A0851">
              <w:t>__________________</w:t>
            </w:r>
            <w:r w:rsidR="00F808D8" w:rsidRPr="008A0851">
              <w:t>_ /</w:t>
            </w:r>
            <w:r w:rsidRPr="008A0851">
              <w:t>ФИО</w:t>
            </w: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8A0851">
              <w:t>«___»______________20</w:t>
            </w:r>
            <w:r w:rsidR="00F808D8">
              <w:t>22</w:t>
            </w:r>
            <w:r w:rsidRPr="008A0851">
              <w:t>г.</w:t>
            </w:r>
            <w:r w:rsidRPr="008A0851">
              <w:tab/>
            </w: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8A0851">
              <w:t>М.П.</w:t>
            </w:r>
            <w:r w:rsidRPr="008A0851">
              <w:tab/>
            </w:r>
            <w:r w:rsidRPr="008A0851">
              <w:tab/>
            </w:r>
            <w:r w:rsidRPr="008A0851">
              <w:tab/>
            </w:r>
            <w:r w:rsidRPr="008A0851">
              <w:tab/>
            </w: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8A0851" w:rsidRPr="008A0851" w:rsidRDefault="008A0851" w:rsidP="00F808D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</w:tc>
      </w:tr>
    </w:tbl>
    <w:p w:rsidR="00A40A4C" w:rsidRDefault="00A40A4C" w:rsidP="008A0851">
      <w:pPr>
        <w:widowControl w:val="0"/>
        <w:autoSpaceDE w:val="0"/>
        <w:autoSpaceDN w:val="0"/>
        <w:adjustRightInd w:val="0"/>
        <w:ind w:firstLine="0"/>
        <w:jc w:val="both"/>
      </w:pPr>
    </w:p>
    <w:p w:rsidR="00A40A4C" w:rsidRDefault="00A40A4C">
      <w:pPr>
        <w:spacing w:after="160" w:line="259" w:lineRule="auto"/>
        <w:ind w:firstLine="0"/>
      </w:pPr>
      <w:r>
        <w:br w:type="page"/>
      </w:r>
    </w:p>
    <w:p w:rsidR="008A0851" w:rsidRPr="00840C3B" w:rsidRDefault="008A0851" w:rsidP="00840C3B">
      <w:pPr>
        <w:keepNext/>
        <w:keepLines/>
        <w:suppressAutoHyphens/>
        <w:ind w:left="5812" w:firstLine="0"/>
        <w:outlineLvl w:val="0"/>
        <w:rPr>
          <w:bCs/>
          <w:kern w:val="28"/>
          <w:lang w:eastAsia="x-none"/>
        </w:rPr>
      </w:pPr>
      <w:r w:rsidRPr="008A0851">
        <w:rPr>
          <w:bCs/>
          <w:kern w:val="28"/>
          <w:lang w:eastAsia="x-none"/>
        </w:rPr>
        <w:lastRenderedPageBreak/>
        <w:t xml:space="preserve">Приложение №2 к </w:t>
      </w:r>
      <w:r w:rsidR="00840C3B">
        <w:rPr>
          <w:kern w:val="28"/>
          <w:lang w:eastAsia="x-none"/>
        </w:rPr>
        <w:t>документации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  <w:jc w:val="center"/>
      </w:pP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  <w:jc w:val="center"/>
      </w:pPr>
    </w:p>
    <w:p w:rsidR="00381768" w:rsidRDefault="00A833E5" w:rsidP="008A0851">
      <w:pPr>
        <w:widowControl w:val="0"/>
        <w:autoSpaceDE w:val="0"/>
        <w:autoSpaceDN w:val="0"/>
        <w:adjustRightInd w:val="0"/>
        <w:ind w:firstLine="0"/>
        <w:jc w:val="center"/>
      </w:pPr>
      <w:hyperlink r:id="rId11" w:history="1">
        <w:r w:rsidR="008A0851" w:rsidRPr="008A0851">
          <w:rPr>
            <w:color w:val="0000FF"/>
            <w:u w:val="single"/>
          </w:rPr>
          <w:t>Оферта</w:t>
        </w:r>
      </w:hyperlink>
      <w:r w:rsidR="008A0851" w:rsidRPr="008A0851">
        <w:t xml:space="preserve">. 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  <w:jc w:val="center"/>
      </w:pPr>
      <w:r w:rsidRPr="008A0851">
        <w:t>Образец (форма)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  <w:jc w:val="center"/>
      </w:pPr>
      <w:r w:rsidRPr="008A0851">
        <w:t>(предложение заключить договор)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  <w:jc w:val="right"/>
      </w:pPr>
      <w:r w:rsidRPr="008A0851">
        <w:t xml:space="preserve">______________________________________________ 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  <w:jc w:val="right"/>
      </w:pPr>
      <w:r w:rsidRPr="008A0851">
        <w:rPr>
          <w:i/>
        </w:rPr>
        <w:t xml:space="preserve">(должность адресата – кому предназначена оферта)     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  <w:jc w:val="right"/>
      </w:pPr>
      <w:r w:rsidRPr="008A0851">
        <w:t>______________________________________________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  <w:jc w:val="right"/>
      </w:pPr>
      <w:r w:rsidRPr="008A0851">
        <w:t xml:space="preserve"> </w:t>
      </w:r>
      <w:r w:rsidRPr="008A0851">
        <w:rPr>
          <w:i/>
        </w:rPr>
        <w:t>(наименование организации</w:t>
      </w:r>
      <w:r w:rsidRPr="008A0851">
        <w:t>)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  <w:r w:rsidRPr="008A0851">
        <w:t>«</w:t>
      </w:r>
      <w:r w:rsidR="00F808D8">
        <w:t xml:space="preserve"> ___</w:t>
      </w:r>
      <w:r w:rsidRPr="008A0851">
        <w:t>»</w:t>
      </w:r>
      <w:r w:rsidR="00F808D8">
        <w:t xml:space="preserve"> </w:t>
      </w:r>
      <w:r w:rsidRPr="008A0851">
        <w:t>___________ 20</w:t>
      </w:r>
      <w:r w:rsidR="00F808D8">
        <w:t>22</w:t>
      </w:r>
      <w:r w:rsidRPr="008A0851">
        <w:t>г. № ____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  <w:r w:rsidRPr="008A0851">
        <w:t>О заключении договора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  <w:r w:rsidRPr="008A0851">
        <w:t xml:space="preserve">Предлагаем Вам заключить договор о 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  <w:r w:rsidRPr="008A0851">
        <w:t xml:space="preserve">_____________________________________________________________________ 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  <w:r w:rsidRPr="008A0851">
        <w:t xml:space="preserve">на следующих условиях: 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  <w:r w:rsidRPr="008A0851">
        <w:t xml:space="preserve">1) __________________________________________________________________; 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  <w:r w:rsidRPr="008A0851">
        <w:t xml:space="preserve">2) __________________________________________________________________; 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  <w:r w:rsidRPr="008A0851">
        <w:t xml:space="preserve">3) __________________________________________________________________. 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  <w:r w:rsidRPr="008A0851">
        <w:t xml:space="preserve">Ждем Вашего ответа до </w:t>
      </w:r>
      <w:r w:rsidR="00271E11">
        <w:t>«</w:t>
      </w:r>
      <w:r w:rsidRPr="008A0851">
        <w:t>___</w:t>
      </w:r>
      <w:r w:rsidR="00271E11">
        <w:t>»</w:t>
      </w:r>
      <w:r w:rsidRPr="008A0851">
        <w:t xml:space="preserve"> _______________ 20 __ г. 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  <w:r w:rsidRPr="008A0851">
        <w:t>С уважением,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  <w:r w:rsidRPr="008A0851">
        <w:t>____________________             ____________________                  ____________________</w:t>
      </w:r>
    </w:p>
    <w:p w:rsidR="008A0851" w:rsidRPr="008A0851" w:rsidRDefault="008A0851" w:rsidP="008A0851">
      <w:pPr>
        <w:widowControl w:val="0"/>
        <w:tabs>
          <w:tab w:val="left" w:pos="3825"/>
          <w:tab w:val="left" w:pos="6990"/>
        </w:tabs>
        <w:autoSpaceDE w:val="0"/>
        <w:autoSpaceDN w:val="0"/>
        <w:adjustRightInd w:val="0"/>
        <w:ind w:firstLine="0"/>
      </w:pPr>
      <w:r w:rsidRPr="008A0851">
        <w:rPr>
          <w:i/>
        </w:rPr>
        <w:t>должность адресанта                 подпись адресанта</w:t>
      </w:r>
      <w:r w:rsidRPr="008A0851">
        <w:rPr>
          <w:i/>
        </w:rPr>
        <w:tab/>
        <w:t>ФИО адресанта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  <w:r w:rsidRPr="008A0851">
        <w:rPr>
          <w:i/>
        </w:rPr>
        <w:t xml:space="preserve">наименование организации                   </w:t>
      </w:r>
      <w:r w:rsidRPr="008A0851">
        <w:t>М.П.</w:t>
      </w:r>
    </w:p>
    <w:p w:rsidR="008A0851" w:rsidRPr="008A0851" w:rsidRDefault="008A0851" w:rsidP="008A0851">
      <w:pPr>
        <w:widowControl w:val="0"/>
        <w:autoSpaceDE w:val="0"/>
        <w:autoSpaceDN w:val="0"/>
        <w:adjustRightInd w:val="0"/>
        <w:ind w:firstLine="0"/>
      </w:pPr>
    </w:p>
    <w:p w:rsidR="00751786" w:rsidRDefault="00751786"/>
    <w:p w:rsidR="00751786" w:rsidRDefault="00751786">
      <w:pPr>
        <w:spacing w:after="160" w:line="259" w:lineRule="auto"/>
        <w:ind w:firstLine="0"/>
      </w:pPr>
      <w:r>
        <w:br w:type="page"/>
      </w:r>
    </w:p>
    <w:p w:rsidR="00783B97" w:rsidRDefault="00783B97" w:rsidP="00783B97">
      <w:pPr>
        <w:ind w:firstLine="0"/>
      </w:pPr>
    </w:p>
    <w:p w:rsidR="004C32E0" w:rsidRDefault="004C32E0" w:rsidP="004C32E0">
      <w:pPr>
        <w:ind w:firstLine="0"/>
        <w:jc w:val="right"/>
      </w:pPr>
      <w:r w:rsidRPr="004C32E0">
        <w:t>Приложение №</w:t>
      </w:r>
      <w:r>
        <w:t>3</w:t>
      </w:r>
      <w:r w:rsidRPr="004C32E0">
        <w:t xml:space="preserve"> к документации</w:t>
      </w:r>
    </w:p>
    <w:p w:rsidR="004C32E0" w:rsidRDefault="004C32E0" w:rsidP="004C32E0"/>
    <w:p w:rsidR="003C5617" w:rsidRDefault="004C32E0" w:rsidP="004C32E0">
      <w:pPr>
        <w:tabs>
          <w:tab w:val="left" w:pos="3512"/>
        </w:tabs>
        <w:spacing w:after="240"/>
      </w:pPr>
      <w:r>
        <w:tab/>
        <w:t>Перечень оборудования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1417"/>
        <w:gridCol w:w="709"/>
        <w:gridCol w:w="1418"/>
        <w:gridCol w:w="1559"/>
      </w:tblGrid>
      <w:tr w:rsidR="004C32E0" w:rsidRPr="004C32E0" w:rsidTr="00D86B03">
        <w:trPr>
          <w:trHeight w:val="810"/>
        </w:trPr>
        <w:tc>
          <w:tcPr>
            <w:tcW w:w="426" w:type="dxa"/>
            <w:shd w:val="clear" w:color="auto" w:fill="auto"/>
            <w:vAlign w:val="center"/>
            <w:hideMark/>
          </w:tcPr>
          <w:p w:rsidR="004C32E0" w:rsidRPr="004C32E0" w:rsidRDefault="004C32E0" w:rsidP="00D86B0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C32E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C32E0" w:rsidRPr="004C32E0" w:rsidRDefault="004C32E0" w:rsidP="00D86B0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C32E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C32E0">
              <w:rPr>
                <w:b/>
                <w:bCs/>
                <w:sz w:val="20"/>
                <w:szCs w:val="20"/>
              </w:rPr>
              <w:t>Обозначение (модель)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32E0" w:rsidRPr="004C32E0" w:rsidRDefault="004C32E0" w:rsidP="00D86B0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C32E0">
              <w:rPr>
                <w:b/>
                <w:bCs/>
                <w:sz w:val="20"/>
                <w:szCs w:val="20"/>
              </w:rPr>
              <w:t xml:space="preserve">Год </w:t>
            </w:r>
            <w:proofErr w:type="spellStart"/>
            <w:r w:rsidRPr="004C32E0">
              <w:rPr>
                <w:b/>
                <w:bCs/>
                <w:sz w:val="20"/>
                <w:szCs w:val="20"/>
              </w:rPr>
              <w:t>вып</w:t>
            </w:r>
            <w:proofErr w:type="spellEnd"/>
            <w:r w:rsidRPr="004C32E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4C32E0" w:rsidRPr="00D86B03" w:rsidRDefault="004C32E0" w:rsidP="00D86B0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6B03">
              <w:rPr>
                <w:b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C32E0">
              <w:rPr>
                <w:b/>
                <w:bCs/>
                <w:sz w:val="20"/>
                <w:szCs w:val="20"/>
              </w:rPr>
              <w:t>Стоимость, руб.</w:t>
            </w:r>
            <w:r w:rsidR="00D86B03" w:rsidRPr="00D86B03">
              <w:rPr>
                <w:b/>
                <w:bCs/>
                <w:sz w:val="20"/>
                <w:szCs w:val="20"/>
              </w:rPr>
              <w:t>, с НДС</w:t>
            </w:r>
            <w:r w:rsidRPr="004C32E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32E0" w:rsidRPr="004C32E0" w:rsidTr="00D86B03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C32E0" w:rsidRPr="004C32E0" w:rsidRDefault="004C32E0" w:rsidP="00D86B03">
            <w:pPr>
              <w:ind w:firstLine="0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 xml:space="preserve">Балансировочная подвеска и гидропривод (+ </w:t>
            </w:r>
            <w:proofErr w:type="spellStart"/>
            <w:r w:rsidRPr="004C32E0">
              <w:rPr>
                <w:sz w:val="20"/>
                <w:szCs w:val="20"/>
              </w:rPr>
              <w:t>viiodob</w:t>
            </w:r>
            <w:proofErr w:type="spellEnd"/>
            <w:r w:rsidRPr="004C32E0">
              <w:rPr>
                <w:sz w:val="20"/>
                <w:szCs w:val="20"/>
              </w:rPr>
              <w:t xml:space="preserve">) </w:t>
            </w:r>
            <w:r w:rsidRPr="004C32E0">
              <w:rPr>
                <w:sz w:val="20"/>
                <w:szCs w:val="20"/>
                <w:lang w:val="en-US"/>
              </w:rPr>
              <w:t>SAHCO</w:t>
            </w:r>
            <w:r w:rsidRPr="004C32E0">
              <w:rPr>
                <w:sz w:val="20"/>
                <w:szCs w:val="20"/>
              </w:rPr>
              <w:t xml:space="preserve"> </w:t>
            </w:r>
            <w:r w:rsidRPr="004C32E0">
              <w:rPr>
                <w:sz w:val="20"/>
                <w:szCs w:val="20"/>
                <w:lang w:val="en-US"/>
              </w:rPr>
              <w:t>OY</w:t>
            </w:r>
            <w:r w:rsidRPr="004C32E0">
              <w:rPr>
                <w:sz w:val="20"/>
                <w:szCs w:val="20"/>
              </w:rPr>
              <w:t>, Финляндия</w:t>
            </w:r>
          </w:p>
        </w:tc>
        <w:tc>
          <w:tcPr>
            <w:tcW w:w="1417" w:type="dxa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MJV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vAlign w:val="center"/>
          </w:tcPr>
          <w:p w:rsidR="004C32E0" w:rsidRPr="00D86B03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D86B03">
              <w:rPr>
                <w:sz w:val="20"/>
                <w:szCs w:val="20"/>
                <w:lang w:eastAsia="en-US"/>
              </w:rPr>
              <w:t>03470019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300 000, 00</w:t>
            </w:r>
          </w:p>
        </w:tc>
      </w:tr>
      <w:tr w:rsidR="004C32E0" w:rsidRPr="004C32E0" w:rsidTr="00D86B03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C32E0" w:rsidRPr="004C32E0" w:rsidRDefault="004C32E0" w:rsidP="00D86B03">
            <w:pPr>
              <w:ind w:firstLine="0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Блок прессующий С-образный, РК-40</w:t>
            </w:r>
          </w:p>
        </w:tc>
        <w:tc>
          <w:tcPr>
            <w:tcW w:w="1417" w:type="dxa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vAlign w:val="center"/>
          </w:tcPr>
          <w:p w:rsidR="004C32E0" w:rsidRPr="00D86B03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D86B03">
              <w:rPr>
                <w:sz w:val="20"/>
                <w:szCs w:val="20"/>
                <w:lang w:eastAsia="en-US"/>
              </w:rPr>
              <w:t>03470018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500 000,00</w:t>
            </w:r>
          </w:p>
        </w:tc>
      </w:tr>
      <w:tr w:rsidR="004C32E0" w:rsidRPr="004C32E0" w:rsidTr="00D86B03">
        <w:trPr>
          <w:trHeight w:val="255"/>
        </w:trPr>
        <w:tc>
          <w:tcPr>
            <w:tcW w:w="426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C32E0" w:rsidRPr="004C32E0" w:rsidRDefault="004C32E0" w:rsidP="00D86B03">
            <w:pPr>
              <w:ind w:firstLine="0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Станок раскроя утеплителя</w:t>
            </w:r>
          </w:p>
        </w:tc>
        <w:tc>
          <w:tcPr>
            <w:tcW w:w="1417" w:type="dxa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AC</w:t>
            </w:r>
            <w:r w:rsidRPr="004C32E0">
              <w:rPr>
                <w:sz w:val="20"/>
                <w:szCs w:val="20"/>
                <w:lang w:val="en-US"/>
              </w:rPr>
              <w:t>M</w:t>
            </w:r>
            <w:r w:rsidRPr="004C32E0">
              <w:rPr>
                <w:sz w:val="20"/>
                <w:szCs w:val="20"/>
              </w:rPr>
              <w:t xml:space="preserve"> STAR-700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vAlign w:val="center"/>
          </w:tcPr>
          <w:p w:rsidR="004C32E0" w:rsidRPr="00D86B03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D86B03">
              <w:rPr>
                <w:sz w:val="20"/>
                <w:szCs w:val="20"/>
                <w:lang w:eastAsia="en-US"/>
              </w:rPr>
              <w:t>03470011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50 000,00</w:t>
            </w:r>
          </w:p>
        </w:tc>
      </w:tr>
      <w:tr w:rsidR="004C32E0" w:rsidRPr="004C32E0" w:rsidTr="00D86B03">
        <w:trPr>
          <w:trHeight w:val="900"/>
        </w:trPr>
        <w:tc>
          <w:tcPr>
            <w:tcW w:w="426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C32E0" w:rsidRPr="004C32E0" w:rsidRDefault="004C32E0" w:rsidP="00D86B03">
            <w:pPr>
              <w:ind w:firstLine="0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Гидравлический подъемный сборочный стол с напольными рельсами с гидравлическим приводом (</w:t>
            </w:r>
            <w:proofErr w:type="spellStart"/>
            <w:r w:rsidRPr="004C32E0">
              <w:rPr>
                <w:sz w:val="20"/>
                <w:szCs w:val="20"/>
              </w:rPr>
              <w:t>Гидросборочный</w:t>
            </w:r>
            <w:proofErr w:type="spellEnd"/>
            <w:r w:rsidRPr="004C32E0">
              <w:rPr>
                <w:sz w:val="20"/>
                <w:szCs w:val="20"/>
              </w:rPr>
              <w:t xml:space="preserve"> стол с напольными рельсами)</w:t>
            </w:r>
          </w:p>
        </w:tc>
        <w:tc>
          <w:tcPr>
            <w:tcW w:w="1417" w:type="dxa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vAlign w:val="center"/>
          </w:tcPr>
          <w:p w:rsidR="004C32E0" w:rsidRPr="00D86B03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D86B03">
              <w:rPr>
                <w:sz w:val="20"/>
                <w:szCs w:val="20"/>
              </w:rPr>
              <w:t>03470003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300 000,00</w:t>
            </w:r>
          </w:p>
        </w:tc>
      </w:tr>
      <w:tr w:rsidR="004C32E0" w:rsidRPr="004C32E0" w:rsidTr="00D86B03">
        <w:trPr>
          <w:trHeight w:val="740"/>
        </w:trPr>
        <w:tc>
          <w:tcPr>
            <w:tcW w:w="426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C32E0" w:rsidRPr="004C32E0" w:rsidRDefault="004C32E0" w:rsidP="00D86B03">
            <w:pPr>
              <w:ind w:firstLine="0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 xml:space="preserve">Гидравлический подъемный стол с гидравлическим приводом (Подъёмный сборочный стол с гидроприводом) </w:t>
            </w:r>
          </w:p>
        </w:tc>
        <w:tc>
          <w:tcPr>
            <w:tcW w:w="1417" w:type="dxa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vAlign w:val="center"/>
          </w:tcPr>
          <w:p w:rsidR="004C32E0" w:rsidRPr="00D86B03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D86B03">
              <w:rPr>
                <w:sz w:val="20"/>
                <w:szCs w:val="20"/>
              </w:rPr>
              <w:t>03470007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300 000,00</w:t>
            </w:r>
          </w:p>
        </w:tc>
      </w:tr>
      <w:tr w:rsidR="004C32E0" w:rsidRPr="004C32E0" w:rsidTr="00D86B03">
        <w:trPr>
          <w:trHeight w:val="283"/>
        </w:trPr>
        <w:tc>
          <w:tcPr>
            <w:tcW w:w="426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Наклонный приёмный рольганг</w:t>
            </w:r>
          </w:p>
        </w:tc>
        <w:tc>
          <w:tcPr>
            <w:tcW w:w="1417" w:type="dxa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vAlign w:val="center"/>
          </w:tcPr>
          <w:p w:rsidR="004C32E0" w:rsidRPr="00D86B03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D86B03">
              <w:rPr>
                <w:sz w:val="20"/>
                <w:szCs w:val="20"/>
                <w:lang w:eastAsia="en-US"/>
              </w:rPr>
              <w:t>03470008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50 000,00</w:t>
            </w:r>
          </w:p>
        </w:tc>
      </w:tr>
      <w:tr w:rsidR="004C32E0" w:rsidRPr="004C32E0" w:rsidTr="00D86B03">
        <w:trPr>
          <w:trHeight w:val="517"/>
        </w:trPr>
        <w:tc>
          <w:tcPr>
            <w:tcW w:w="426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Станок обрезной с транспортерами (Станок обрезной)</w:t>
            </w:r>
          </w:p>
        </w:tc>
        <w:tc>
          <w:tcPr>
            <w:tcW w:w="1417" w:type="dxa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STROMAB TR-450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vAlign w:val="center"/>
          </w:tcPr>
          <w:p w:rsidR="004C32E0" w:rsidRPr="00D86B03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D86B03">
              <w:rPr>
                <w:sz w:val="20"/>
                <w:szCs w:val="20"/>
                <w:lang w:eastAsia="en-US"/>
              </w:rPr>
              <w:t>03470016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100 000,00</w:t>
            </w:r>
          </w:p>
        </w:tc>
      </w:tr>
      <w:tr w:rsidR="004C32E0" w:rsidRPr="004C32E0" w:rsidTr="00D86B03">
        <w:trPr>
          <w:trHeight w:val="459"/>
        </w:trPr>
        <w:tc>
          <w:tcPr>
            <w:tcW w:w="426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 xml:space="preserve">Линия диагональной торцовочной пилы с рольгангами (подающий </w:t>
            </w:r>
            <w:r w:rsidRPr="004C32E0">
              <w:rPr>
                <w:sz w:val="20"/>
                <w:szCs w:val="20"/>
                <w:lang w:val="en-US"/>
              </w:rPr>
              <w:t>L</w:t>
            </w:r>
            <w:r w:rsidRPr="004C32E0">
              <w:rPr>
                <w:sz w:val="20"/>
                <w:szCs w:val="20"/>
              </w:rPr>
              <w:t xml:space="preserve">=4000, приемный </w:t>
            </w:r>
            <w:r w:rsidRPr="004C32E0">
              <w:rPr>
                <w:sz w:val="20"/>
                <w:szCs w:val="20"/>
                <w:lang w:val="en-US"/>
              </w:rPr>
              <w:t>L</w:t>
            </w:r>
            <w:r w:rsidRPr="004C32E0">
              <w:rPr>
                <w:sz w:val="20"/>
                <w:szCs w:val="20"/>
              </w:rPr>
              <w:t>=7000)</w:t>
            </w:r>
          </w:p>
        </w:tc>
        <w:tc>
          <w:tcPr>
            <w:tcW w:w="1417" w:type="dxa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C32E0">
              <w:rPr>
                <w:sz w:val="20"/>
                <w:szCs w:val="20"/>
              </w:rPr>
              <w:t>Randek</w:t>
            </w:r>
            <w:proofErr w:type="spellEnd"/>
            <w:r w:rsidRPr="004C32E0">
              <w:rPr>
                <w:sz w:val="20"/>
                <w:szCs w:val="20"/>
              </w:rPr>
              <w:t xml:space="preserve"> AB SPL728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vAlign w:val="center"/>
          </w:tcPr>
          <w:p w:rsidR="004C32E0" w:rsidRPr="00D86B03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D86B03">
              <w:rPr>
                <w:sz w:val="20"/>
                <w:szCs w:val="20"/>
                <w:lang w:eastAsia="en-US"/>
              </w:rPr>
              <w:t>03470012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600 000,00</w:t>
            </w:r>
          </w:p>
        </w:tc>
      </w:tr>
      <w:tr w:rsidR="004C32E0" w:rsidRPr="004C32E0" w:rsidTr="00D86B03">
        <w:trPr>
          <w:trHeight w:val="551"/>
        </w:trPr>
        <w:tc>
          <w:tcPr>
            <w:tcW w:w="426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Станок сборки оконных пакетов</w:t>
            </w:r>
          </w:p>
        </w:tc>
        <w:tc>
          <w:tcPr>
            <w:tcW w:w="1417" w:type="dxa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CIMEC 849-K4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vAlign w:val="center"/>
          </w:tcPr>
          <w:p w:rsidR="004C32E0" w:rsidRPr="00D86B03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D86B03">
              <w:rPr>
                <w:sz w:val="20"/>
                <w:szCs w:val="20"/>
                <w:lang w:eastAsia="en-US"/>
              </w:rPr>
              <w:t>03470013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20 000,00</w:t>
            </w:r>
          </w:p>
        </w:tc>
      </w:tr>
      <w:tr w:rsidR="004C32E0" w:rsidRPr="004C32E0" w:rsidTr="00D86B03">
        <w:trPr>
          <w:trHeight w:val="525"/>
        </w:trPr>
        <w:tc>
          <w:tcPr>
            <w:tcW w:w="426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Стол сборочный с постоянными магнитами (Комплект 20 шт.)</w:t>
            </w:r>
          </w:p>
        </w:tc>
        <w:tc>
          <w:tcPr>
            <w:tcW w:w="1417" w:type="dxa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vAlign w:val="center"/>
          </w:tcPr>
          <w:p w:rsidR="004C32E0" w:rsidRPr="00D86B03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D86B03">
              <w:rPr>
                <w:sz w:val="20"/>
                <w:szCs w:val="20"/>
                <w:lang w:eastAsia="en-US"/>
              </w:rPr>
              <w:t>03470020-03470039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200 000,00</w:t>
            </w:r>
          </w:p>
        </w:tc>
      </w:tr>
      <w:tr w:rsidR="004C32E0" w:rsidRPr="004C32E0" w:rsidTr="00D86B03">
        <w:trPr>
          <w:trHeight w:val="374"/>
        </w:trPr>
        <w:tc>
          <w:tcPr>
            <w:tcW w:w="426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Траверса г/п 2,0 т 5,5 м универсальная</w:t>
            </w:r>
          </w:p>
        </w:tc>
        <w:tc>
          <w:tcPr>
            <w:tcW w:w="1417" w:type="dxa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vAlign w:val="center"/>
          </w:tcPr>
          <w:p w:rsidR="004C32E0" w:rsidRPr="00D86B03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D86B03">
              <w:rPr>
                <w:sz w:val="20"/>
                <w:szCs w:val="20"/>
                <w:lang w:eastAsia="en-US"/>
              </w:rPr>
              <w:t>03470001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30 000,00</w:t>
            </w:r>
          </w:p>
        </w:tc>
      </w:tr>
      <w:tr w:rsidR="004C32E0" w:rsidRPr="004C32E0" w:rsidTr="00D86B03">
        <w:trPr>
          <w:trHeight w:val="407"/>
        </w:trPr>
        <w:tc>
          <w:tcPr>
            <w:tcW w:w="426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Траверса г/п 2,0 т 5,5 м универсальная</w:t>
            </w:r>
          </w:p>
        </w:tc>
        <w:tc>
          <w:tcPr>
            <w:tcW w:w="1417" w:type="dxa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vAlign w:val="center"/>
          </w:tcPr>
          <w:p w:rsidR="004C32E0" w:rsidRPr="00D86B03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D86B03">
              <w:rPr>
                <w:sz w:val="20"/>
                <w:szCs w:val="20"/>
                <w:lang w:eastAsia="en-US"/>
              </w:rPr>
              <w:t>03470002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30 000,00</w:t>
            </w:r>
          </w:p>
        </w:tc>
      </w:tr>
      <w:tr w:rsidR="004C32E0" w:rsidRPr="004C32E0" w:rsidTr="00D86B03">
        <w:trPr>
          <w:trHeight w:val="371"/>
        </w:trPr>
        <w:tc>
          <w:tcPr>
            <w:tcW w:w="426" w:type="dxa"/>
            <w:shd w:val="clear" w:color="auto" w:fill="auto"/>
            <w:noWrap/>
            <w:vAlign w:val="center"/>
          </w:tcPr>
          <w:p w:rsidR="004C32E0" w:rsidRPr="004C32E0" w:rsidRDefault="004C32E0" w:rsidP="00D86B03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Рольганг перемещаемый</w:t>
            </w:r>
          </w:p>
        </w:tc>
        <w:tc>
          <w:tcPr>
            <w:tcW w:w="1417" w:type="dxa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vAlign w:val="center"/>
          </w:tcPr>
          <w:p w:rsidR="004C32E0" w:rsidRPr="00D86B03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D86B03">
              <w:rPr>
                <w:sz w:val="20"/>
                <w:szCs w:val="20"/>
                <w:lang w:eastAsia="en-US"/>
              </w:rPr>
              <w:t>03470005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32E0" w:rsidRPr="004C32E0" w:rsidRDefault="004C32E0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25 000,00</w:t>
            </w:r>
          </w:p>
        </w:tc>
      </w:tr>
      <w:tr w:rsidR="00D86B03" w:rsidRPr="004C32E0" w:rsidTr="00D86B03">
        <w:trPr>
          <w:trHeight w:val="371"/>
        </w:trPr>
        <w:tc>
          <w:tcPr>
            <w:tcW w:w="426" w:type="dxa"/>
            <w:shd w:val="clear" w:color="auto" w:fill="auto"/>
            <w:noWrap/>
            <w:vAlign w:val="center"/>
          </w:tcPr>
          <w:p w:rsidR="00D86B03" w:rsidRPr="004C32E0" w:rsidRDefault="00D86B03" w:rsidP="00D86B03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:rsidR="00D86B03" w:rsidRPr="00D86B03" w:rsidRDefault="00D86B03" w:rsidP="00D86B03">
            <w:pPr>
              <w:ind w:firstLine="0"/>
              <w:jc w:val="right"/>
              <w:rPr>
                <w:sz w:val="20"/>
                <w:szCs w:val="20"/>
              </w:rPr>
            </w:pPr>
            <w:r w:rsidRPr="004C32E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6B03" w:rsidRPr="004C32E0" w:rsidRDefault="00D86B03" w:rsidP="00D86B03">
            <w:pPr>
              <w:ind w:firstLine="0"/>
              <w:jc w:val="center"/>
              <w:rPr>
                <w:sz w:val="20"/>
                <w:szCs w:val="20"/>
              </w:rPr>
            </w:pPr>
            <w:r w:rsidRPr="004C32E0">
              <w:rPr>
                <w:sz w:val="20"/>
                <w:szCs w:val="20"/>
              </w:rPr>
              <w:t>2 505 000,00</w:t>
            </w:r>
          </w:p>
        </w:tc>
      </w:tr>
    </w:tbl>
    <w:p w:rsidR="004C32E0" w:rsidRPr="004C32E0" w:rsidRDefault="004C32E0" w:rsidP="004C32E0">
      <w:pPr>
        <w:tabs>
          <w:tab w:val="left" w:pos="3512"/>
        </w:tabs>
      </w:pPr>
    </w:p>
    <w:sectPr w:rsidR="004C32E0" w:rsidRPr="004C32E0" w:rsidSect="00A40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8C" w:rsidRDefault="00D41C8C">
      <w:r>
        <w:separator/>
      </w:r>
    </w:p>
  </w:endnote>
  <w:endnote w:type="continuationSeparator" w:id="0">
    <w:p w:rsidR="00D41C8C" w:rsidRDefault="00D4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52E" w:rsidRDefault="00F8334F" w:rsidP="002F60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52E" w:rsidRDefault="00A833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52E" w:rsidRDefault="00F8334F" w:rsidP="002F60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33E5">
      <w:rPr>
        <w:rStyle w:val="a5"/>
        <w:noProof/>
      </w:rPr>
      <w:t>2</w:t>
    </w:r>
    <w:r>
      <w:rPr>
        <w:rStyle w:val="a5"/>
      </w:rPr>
      <w:fldChar w:fldCharType="end"/>
    </w:r>
  </w:p>
  <w:p w:rsidR="0037552E" w:rsidRDefault="00A833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8C" w:rsidRDefault="00D41C8C">
      <w:r>
        <w:separator/>
      </w:r>
    </w:p>
  </w:footnote>
  <w:footnote w:type="continuationSeparator" w:id="0">
    <w:p w:rsidR="00D41C8C" w:rsidRDefault="00D4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E24BC10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B207D55"/>
    <w:multiLevelType w:val="hybridMultilevel"/>
    <w:tmpl w:val="9806C0BA"/>
    <w:lvl w:ilvl="0" w:tplc="312828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4E7582"/>
    <w:multiLevelType w:val="hybridMultilevel"/>
    <w:tmpl w:val="D21868CC"/>
    <w:lvl w:ilvl="0" w:tplc="23688F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B4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AC2671"/>
    <w:multiLevelType w:val="multilevel"/>
    <w:tmpl w:val="50068806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72D26F8"/>
    <w:multiLevelType w:val="hybridMultilevel"/>
    <w:tmpl w:val="3B36EF90"/>
    <w:lvl w:ilvl="0" w:tplc="B99AE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F82246"/>
    <w:multiLevelType w:val="multilevel"/>
    <w:tmpl w:val="FDAA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4432A0"/>
    <w:multiLevelType w:val="hybridMultilevel"/>
    <w:tmpl w:val="A16C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67B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5949D0"/>
    <w:multiLevelType w:val="multilevel"/>
    <w:tmpl w:val="DDFEFDD8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23C324F"/>
    <w:multiLevelType w:val="multilevel"/>
    <w:tmpl w:val="5B6A70C0"/>
    <w:lvl w:ilvl="0">
      <w:start w:val="1"/>
      <w:numFmt w:val="decimal"/>
      <w:pStyle w:val="10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F2258"/>
    <w:multiLevelType w:val="multilevel"/>
    <w:tmpl w:val="920E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9A46757"/>
    <w:multiLevelType w:val="multilevel"/>
    <w:tmpl w:val="58F65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1"/>
    <w:rsid w:val="00063B2D"/>
    <w:rsid w:val="000B1E87"/>
    <w:rsid w:val="000D45A1"/>
    <w:rsid w:val="000D6D43"/>
    <w:rsid w:val="0015689C"/>
    <w:rsid w:val="00172D37"/>
    <w:rsid w:val="00186287"/>
    <w:rsid w:val="001963C6"/>
    <w:rsid w:val="001B35BA"/>
    <w:rsid w:val="002122E5"/>
    <w:rsid w:val="00271E11"/>
    <w:rsid w:val="002F6E73"/>
    <w:rsid w:val="003241DD"/>
    <w:rsid w:val="00354241"/>
    <w:rsid w:val="00381768"/>
    <w:rsid w:val="003821BD"/>
    <w:rsid w:val="003C5617"/>
    <w:rsid w:val="003D27C3"/>
    <w:rsid w:val="003D5FA6"/>
    <w:rsid w:val="00427483"/>
    <w:rsid w:val="00486542"/>
    <w:rsid w:val="004C32E0"/>
    <w:rsid w:val="005C02E8"/>
    <w:rsid w:val="005F037D"/>
    <w:rsid w:val="00662456"/>
    <w:rsid w:val="006628B0"/>
    <w:rsid w:val="006C7366"/>
    <w:rsid w:val="00750A9A"/>
    <w:rsid w:val="00751786"/>
    <w:rsid w:val="00783B97"/>
    <w:rsid w:val="007A0843"/>
    <w:rsid w:val="007D0637"/>
    <w:rsid w:val="00840C3B"/>
    <w:rsid w:val="008A0851"/>
    <w:rsid w:val="00922288"/>
    <w:rsid w:val="00A37A06"/>
    <w:rsid w:val="00A40A4C"/>
    <w:rsid w:val="00A833E5"/>
    <w:rsid w:val="00AA7907"/>
    <w:rsid w:val="00B54564"/>
    <w:rsid w:val="00B55BB2"/>
    <w:rsid w:val="00B77215"/>
    <w:rsid w:val="00C50322"/>
    <w:rsid w:val="00C6086A"/>
    <w:rsid w:val="00CF28A0"/>
    <w:rsid w:val="00D26C59"/>
    <w:rsid w:val="00D41C8C"/>
    <w:rsid w:val="00D61654"/>
    <w:rsid w:val="00D640CA"/>
    <w:rsid w:val="00D830C0"/>
    <w:rsid w:val="00D86B03"/>
    <w:rsid w:val="00E03368"/>
    <w:rsid w:val="00E27C14"/>
    <w:rsid w:val="00EA7FA1"/>
    <w:rsid w:val="00F808D8"/>
    <w:rsid w:val="00F8334F"/>
    <w:rsid w:val="00F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6AD03-C167-4A9B-AEF5-E59F44E3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02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D640CA"/>
    <w:pPr>
      <w:keepNext/>
      <w:numPr>
        <w:numId w:val="7"/>
      </w:numPr>
      <w:suppressAutoHyphens/>
      <w:spacing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640CA"/>
    <w:pPr>
      <w:numPr>
        <w:ilvl w:val="1"/>
        <w:numId w:val="7"/>
      </w:numPr>
      <w:jc w:val="both"/>
      <w:outlineLvl w:val="1"/>
    </w:pPr>
    <w:rPr>
      <w:rFonts w:cstheme="minorBidi"/>
      <w:bCs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640CA"/>
    <w:pPr>
      <w:numPr>
        <w:ilvl w:val="2"/>
        <w:numId w:val="1"/>
      </w:numPr>
      <w:spacing w:line="276" w:lineRule="auto"/>
      <w:outlineLvl w:val="2"/>
    </w:pPr>
    <w:rPr>
      <w:rFonts w:eastAsiaTheme="majorEastAsia" w:cstheme="majorBidi"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640CA"/>
    <w:rPr>
      <w:rFonts w:ascii="Times New Roman" w:hAnsi="Times New Roman"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40CA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11">
    <w:name w:val="Заголовок 1 Знак"/>
    <w:basedOn w:val="a0"/>
    <w:link w:val="10"/>
    <w:rsid w:val="007D0637"/>
    <w:rPr>
      <w:rFonts w:asciiTheme="majorHAnsi" w:eastAsiaTheme="majorEastAsia" w:hAnsiTheme="majorHAnsi" w:cstheme="majorBidi"/>
      <w:b/>
      <w:bCs/>
      <w:kern w:val="32"/>
      <w:sz w:val="24"/>
      <w:szCs w:val="32"/>
      <w:lang w:eastAsia="ar-SA"/>
    </w:rPr>
  </w:style>
  <w:style w:type="numbering" w:customStyle="1" w:styleId="1">
    <w:name w:val="Стиль1"/>
    <w:rsid w:val="00B54564"/>
    <w:pPr>
      <w:numPr>
        <w:numId w:val="8"/>
      </w:numPr>
    </w:pPr>
  </w:style>
  <w:style w:type="paragraph" w:styleId="a3">
    <w:name w:val="footer"/>
    <w:basedOn w:val="a"/>
    <w:link w:val="a4"/>
    <w:rsid w:val="008A08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A085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A0851"/>
  </w:style>
  <w:style w:type="paragraph" w:customStyle="1" w:styleId="Style7">
    <w:name w:val="Style7"/>
    <w:basedOn w:val="a"/>
    <w:rsid w:val="008A0851"/>
    <w:pPr>
      <w:widowControl w:val="0"/>
      <w:autoSpaceDE w:val="0"/>
      <w:autoSpaceDN w:val="0"/>
      <w:adjustRightInd w:val="0"/>
      <w:ind w:firstLine="0"/>
    </w:pPr>
  </w:style>
  <w:style w:type="character" w:styleId="a6">
    <w:name w:val="Hyperlink"/>
    <w:basedOn w:val="a0"/>
    <w:uiPriority w:val="99"/>
    <w:unhideWhenUsed/>
    <w:rsid w:val="000D6D4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D6D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0A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A9A"/>
    <w:rPr>
      <w:rFonts w:ascii="Segoe UI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3D5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reid.zakupki@gmail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vreid.zakupki@gmail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rking-papers.ru/oferta-wablon.htm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2022-08-08T07:35:00Z</cp:lastPrinted>
  <dcterms:created xsi:type="dcterms:W3CDTF">2019-03-25T06:48:00Z</dcterms:created>
  <dcterms:modified xsi:type="dcterms:W3CDTF">2022-08-16T10:09:00Z</dcterms:modified>
</cp:coreProperties>
</file>